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F4" w:rsidRDefault="00BA2EBD" w:rsidP="00BA2EBD">
      <w:pPr>
        <w:pStyle w:val="FormEdit"/>
        <w:spacing w:after="0"/>
        <w:rPr>
          <w:b/>
          <w:sz w:val="28"/>
          <w:szCs w:val="21"/>
          <w:u w:val="single"/>
        </w:rPr>
      </w:pPr>
      <w:r>
        <w:rPr>
          <w:rFonts w:ascii="Times New Roman Special G1" w:hAnsi="Times New Roman Special G1" w:cs="Times New Roman Special G1"/>
          <w:noProof/>
          <w:sz w:val="40"/>
          <w:szCs w:val="40"/>
        </w:rPr>
        <w:drawing>
          <wp:inline distT="0" distB="0" distL="0" distR="0">
            <wp:extent cx="2137410" cy="10807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080770"/>
                    </a:xfrm>
                    <a:prstGeom prst="rect">
                      <a:avLst/>
                    </a:prstGeom>
                    <a:noFill/>
                    <a:ln>
                      <a:noFill/>
                    </a:ln>
                  </pic:spPr>
                </pic:pic>
              </a:graphicData>
            </a:graphic>
          </wp:inline>
        </w:drawing>
      </w:r>
      <w:r w:rsidR="009107F4">
        <w:rPr>
          <w:b/>
          <w:noProof/>
          <w:sz w:val="28"/>
          <w:szCs w:val="21"/>
        </w:rPr>
        <w:t xml:space="preserve">                                                      </w:t>
      </w:r>
      <w:r w:rsidR="009107F4" w:rsidRPr="009107F4">
        <w:rPr>
          <w:b/>
          <w:noProof/>
          <w:sz w:val="28"/>
          <w:szCs w:val="21"/>
        </w:rPr>
        <w:drawing>
          <wp:inline distT="0" distB="0" distL="0" distR="0" wp14:anchorId="300F1283" wp14:editId="4D45F16C">
            <wp:extent cx="2137558" cy="1080438"/>
            <wp:effectExtent l="0" t="0" r="0" b="5715"/>
            <wp:docPr id="2" name="Picture 2" descr="\\dvohdc1\Users\rabrego\My Pictures\d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hdc1\Users\rabrego\My Pictures\dv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305" cy="1080310"/>
                    </a:xfrm>
                    <a:prstGeom prst="rect">
                      <a:avLst/>
                    </a:prstGeom>
                    <a:noFill/>
                    <a:ln>
                      <a:noFill/>
                    </a:ln>
                  </pic:spPr>
                </pic:pic>
              </a:graphicData>
            </a:graphic>
          </wp:inline>
        </w:drawing>
      </w:r>
      <w:r w:rsidR="009107F4">
        <w:rPr>
          <w:b/>
          <w:noProof/>
          <w:sz w:val="28"/>
          <w:szCs w:val="21"/>
        </w:rPr>
        <w:t xml:space="preserve"> </w:t>
      </w:r>
    </w:p>
    <w:p w:rsidR="00026CA7" w:rsidRDefault="009107F4" w:rsidP="00BA2EBD">
      <w:pPr>
        <w:pStyle w:val="FormEdit"/>
        <w:spacing w:after="0"/>
        <w:rPr>
          <w:b/>
          <w:sz w:val="28"/>
          <w:szCs w:val="21"/>
          <w:u w:val="single"/>
        </w:rPr>
      </w:pPr>
      <w:r w:rsidRPr="009107F4">
        <w:rPr>
          <w:b/>
          <w:sz w:val="28"/>
          <w:szCs w:val="21"/>
        </w:rPr>
        <w:tab/>
      </w:r>
      <w:r w:rsidRPr="009107F4">
        <w:rPr>
          <w:b/>
          <w:sz w:val="28"/>
          <w:szCs w:val="21"/>
        </w:rPr>
        <w:tab/>
      </w:r>
      <w:r w:rsidRPr="009107F4">
        <w:rPr>
          <w:b/>
          <w:sz w:val="28"/>
          <w:szCs w:val="21"/>
        </w:rPr>
        <w:tab/>
      </w:r>
      <w:r w:rsidRPr="009107F4">
        <w:rPr>
          <w:b/>
          <w:sz w:val="28"/>
          <w:szCs w:val="21"/>
        </w:rPr>
        <w:tab/>
      </w:r>
      <w:r w:rsidRPr="009107F4">
        <w:rPr>
          <w:b/>
          <w:sz w:val="28"/>
          <w:szCs w:val="21"/>
        </w:rPr>
        <w:tab/>
      </w:r>
      <w:r w:rsidRPr="009107F4">
        <w:rPr>
          <w:b/>
          <w:sz w:val="28"/>
          <w:szCs w:val="21"/>
        </w:rPr>
        <w:tab/>
      </w:r>
      <w:r w:rsidRPr="009107F4">
        <w:rPr>
          <w:b/>
          <w:sz w:val="28"/>
          <w:szCs w:val="21"/>
        </w:rPr>
        <w:tab/>
      </w:r>
      <w:r w:rsidR="00026CA7" w:rsidRPr="005A03F2">
        <w:rPr>
          <w:b/>
          <w:sz w:val="28"/>
          <w:szCs w:val="21"/>
          <w:u w:val="single"/>
        </w:rPr>
        <w:t>NOTICE OF PRIVACY PRACTICES</w:t>
      </w:r>
    </w:p>
    <w:p w:rsidR="00CD2468" w:rsidRPr="00CD2468" w:rsidRDefault="00CD2468" w:rsidP="00026CA7">
      <w:pPr>
        <w:pStyle w:val="FormEdit"/>
        <w:spacing w:after="0"/>
        <w:jc w:val="center"/>
        <w:rPr>
          <w:b/>
          <w:sz w:val="20"/>
          <w:szCs w:val="21"/>
          <w:u w:val="single"/>
        </w:rPr>
      </w:pPr>
    </w:p>
    <w:p w:rsidR="00026CA7" w:rsidRDefault="00026CA7" w:rsidP="00026CA7">
      <w:pPr>
        <w:pStyle w:val="FormEdit"/>
        <w:spacing w:after="0"/>
        <w:jc w:val="center"/>
        <w:rPr>
          <w:b/>
          <w:sz w:val="20"/>
          <w:szCs w:val="21"/>
        </w:rPr>
      </w:pPr>
      <w:r w:rsidRPr="00B93AC0">
        <w:rPr>
          <w:b/>
          <w:sz w:val="20"/>
          <w:szCs w:val="21"/>
        </w:rPr>
        <w:t>This notice was published and becomes effective</w:t>
      </w:r>
      <w:r w:rsidR="00D32FC9">
        <w:rPr>
          <w:b/>
          <w:sz w:val="20"/>
          <w:szCs w:val="21"/>
        </w:rPr>
        <w:t xml:space="preserve"> on 01/01/03; last updated on 4/9</w:t>
      </w:r>
      <w:r w:rsidRPr="00B93AC0">
        <w:rPr>
          <w:b/>
          <w:sz w:val="20"/>
          <w:szCs w:val="21"/>
        </w:rPr>
        <w:t>/1</w:t>
      </w:r>
      <w:r w:rsidR="00D32FC9">
        <w:rPr>
          <w:b/>
          <w:sz w:val="20"/>
          <w:szCs w:val="21"/>
        </w:rPr>
        <w:t>9</w:t>
      </w:r>
      <w:r w:rsidRPr="00B93AC0">
        <w:rPr>
          <w:b/>
          <w:sz w:val="20"/>
          <w:szCs w:val="21"/>
        </w:rPr>
        <w:t>. (AMA recommended content)</w:t>
      </w:r>
    </w:p>
    <w:p w:rsidR="008923AC" w:rsidRDefault="00026CA7">
      <w:pPr>
        <w:rPr>
          <w:rFonts w:ascii="Times New Roman" w:hAnsi="Times New Roman" w:cs="Times New Roman"/>
          <w:i/>
        </w:rPr>
      </w:pPr>
      <w:r w:rsidRPr="00026CA7">
        <w:rPr>
          <w:rFonts w:ascii="Times New Roman" w:hAnsi="Times New Roman" w:cs="Times New Roman"/>
          <w:i/>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Please review it carefully.</w:t>
      </w:r>
    </w:p>
    <w:p w:rsidR="000E2D1B" w:rsidRPr="000E2D1B" w:rsidRDefault="00026CA7" w:rsidP="000E2D1B">
      <w:pPr>
        <w:pStyle w:val="ListParagraph"/>
        <w:numPr>
          <w:ilvl w:val="0"/>
          <w:numId w:val="1"/>
        </w:numPr>
        <w:rPr>
          <w:rFonts w:ascii="Times New Roman" w:hAnsi="Times New Roman" w:cs="Times New Roman"/>
          <w:b/>
          <w:sz w:val="24"/>
          <w:szCs w:val="24"/>
        </w:rPr>
      </w:pPr>
      <w:r w:rsidRPr="000E2D1B">
        <w:rPr>
          <w:rFonts w:ascii="Times New Roman" w:hAnsi="Times New Roman" w:cs="Times New Roman"/>
          <w:b/>
          <w:sz w:val="24"/>
          <w:szCs w:val="24"/>
        </w:rPr>
        <w:t>How This Medical Practice May Use or Disclose Your Health Information</w:t>
      </w:r>
    </w:p>
    <w:p w:rsidR="000E2D1B" w:rsidRDefault="000E2D1B" w:rsidP="00D611F4">
      <w:pPr>
        <w:pStyle w:val="ListParagraph"/>
        <w:spacing w:line="240" w:lineRule="auto"/>
        <w:ind w:left="360"/>
        <w:rPr>
          <w:rFonts w:ascii="Times New Roman" w:hAnsi="Times New Roman" w:cs="Times New Roman"/>
          <w:sz w:val="24"/>
          <w:szCs w:val="24"/>
        </w:rPr>
      </w:pPr>
      <w:r w:rsidRPr="000E2D1B">
        <w:rPr>
          <w:rFonts w:ascii="Times New Roman" w:hAnsi="Times New Roman" w:cs="Times New Roman"/>
          <w:sz w:val="24"/>
          <w:szCs w:val="24"/>
        </w:rPr>
        <w:t>This medical practice collects health information about you and stores it in an electronic health record/personal health record.  This is your medical record.  The medical record is the property of this medical practice, but the information in the medical record belongs to you.  The law permits us to use or disclose your health information for the following purposes:</w:t>
      </w:r>
    </w:p>
    <w:p w:rsidR="000E2D1B" w:rsidRDefault="000E2D1B" w:rsidP="000E2D1B">
      <w:pPr>
        <w:pStyle w:val="ListParagraph"/>
        <w:numPr>
          <w:ilvl w:val="0"/>
          <w:numId w:val="2"/>
        </w:numPr>
        <w:rPr>
          <w:rFonts w:ascii="Times New Roman" w:hAnsi="Times New Roman" w:cs="Times New Roman"/>
          <w:sz w:val="24"/>
          <w:szCs w:val="24"/>
        </w:rPr>
      </w:pPr>
      <w:r w:rsidRPr="000E2D1B">
        <w:rPr>
          <w:rFonts w:ascii="Times New Roman" w:hAnsi="Times New Roman" w:cs="Times New Roman"/>
          <w:b/>
          <w:sz w:val="24"/>
          <w:szCs w:val="24"/>
          <w:u w:val="single"/>
        </w:rPr>
        <w:t>Treatment</w:t>
      </w:r>
      <w:r w:rsidRPr="000E2D1B">
        <w:rPr>
          <w:rFonts w:ascii="Times New Roman" w:hAnsi="Times New Roman" w:cs="Times New Roman"/>
          <w:sz w:val="24"/>
          <w:szCs w:val="24"/>
        </w:rPr>
        <w: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rsidR="00A15D95" w:rsidRDefault="00A15D95" w:rsidP="000E2D1B">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Payment</w:t>
      </w:r>
      <w:r w:rsidRPr="00A15D95">
        <w:rPr>
          <w:rFonts w:ascii="Times New Roman" w:hAnsi="Times New Roman" w:cs="Times New Roman"/>
          <w:sz w:val="24"/>
          <w:szCs w:val="24"/>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provided to you.</w:t>
      </w:r>
    </w:p>
    <w:p w:rsidR="00A15D95" w:rsidRDefault="00A15D95" w:rsidP="000E2D1B">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Health Care Operations</w:t>
      </w:r>
      <w:r w:rsidRPr="00A15D95">
        <w:rPr>
          <w:rFonts w:ascii="Times New Roman" w:hAnsi="Times New Roman" w:cs="Times New Roman"/>
          <w:sz w:val="24"/>
          <w:szCs w:val="24"/>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w:t>
      </w:r>
      <w:r w:rsidRPr="00A15D95">
        <w:rPr>
          <w:rFonts w:ascii="Times New Roman" w:hAnsi="Times New Roman" w:cs="Times New Roman"/>
          <w:sz w:val="24"/>
          <w:szCs w:val="24"/>
        </w:rPr>
        <w:lastRenderedPageBreak/>
        <w:t>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w:t>
      </w:r>
    </w:p>
    <w:p w:rsidR="00A15D95" w:rsidRDefault="00A15D95" w:rsidP="000E2D1B">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u w:val="single"/>
        </w:rPr>
        <w:t>Sign-</w:t>
      </w:r>
      <w:r w:rsidRPr="00A15D95">
        <w:rPr>
          <w:rFonts w:ascii="Times New Roman" w:hAnsi="Times New Roman" w:cs="Times New Roman"/>
          <w:b/>
          <w:sz w:val="24"/>
          <w:szCs w:val="24"/>
          <w:u w:val="single"/>
        </w:rPr>
        <w:t>In Sheet</w:t>
      </w:r>
      <w:r w:rsidRPr="00A15D95">
        <w:rPr>
          <w:rFonts w:ascii="Times New Roman" w:hAnsi="Times New Roman" w:cs="Times New Roman"/>
          <w:sz w:val="24"/>
          <w:szCs w:val="24"/>
        </w:rPr>
        <w:t>.  We may use and disclose medical information about you by having you sign in when you arrive at our office.  We may also call out your name when we are ready to see you.</w:t>
      </w:r>
    </w:p>
    <w:p w:rsidR="00A15D95" w:rsidRDefault="00A15D95" w:rsidP="000E2D1B">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Notification and Communication with Family</w:t>
      </w:r>
      <w:r w:rsidRPr="00A15D95">
        <w:rPr>
          <w:rFonts w:ascii="Times New Roman" w:hAnsi="Times New Roman" w:cs="Times New Roman"/>
          <w:sz w:val="24"/>
          <w:szCs w:val="24"/>
        </w:rPr>
        <w:t>.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A15D95" w:rsidRDefault="00A15D95" w:rsidP="000E2D1B">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Marketing</w:t>
      </w:r>
      <w:r w:rsidRPr="00A15D95">
        <w:rPr>
          <w:rFonts w:ascii="Times New Roman" w:hAnsi="Times New Roman" w:cs="Times New Roman"/>
          <w:sz w:val="24"/>
          <w:szCs w:val="24"/>
        </w:rPr>
        <w:t>.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authorization. The authorization will disclose whether we receive any compensation for any marketing activity you authorize, and we will stop any future marketing activity to the extent you revoke that authorization.</w:t>
      </w:r>
    </w:p>
    <w:p w:rsidR="00A15D95" w:rsidRDefault="00A15D95" w:rsidP="000E2D1B">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Sale of Health Information</w:t>
      </w:r>
      <w:r w:rsidRPr="00A15D95">
        <w:rPr>
          <w:rFonts w:ascii="Times New Roman" w:hAnsi="Times New Roman" w:cs="Times New Roman"/>
          <w:sz w:val="24"/>
          <w:szCs w:val="24"/>
        </w:rPr>
        <w:t>.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A15D95" w:rsidRPr="00A15D95" w:rsidRDefault="00A15D95" w:rsidP="00A15D95">
      <w:pPr>
        <w:pStyle w:val="ListParagraph"/>
        <w:numPr>
          <w:ilvl w:val="0"/>
          <w:numId w:val="2"/>
        </w:numPr>
        <w:rPr>
          <w:rFonts w:ascii="Times New Roman" w:hAnsi="Times New Roman" w:cs="Times New Roman"/>
          <w:sz w:val="24"/>
          <w:szCs w:val="24"/>
        </w:rPr>
      </w:pPr>
      <w:r w:rsidRPr="00A15D95">
        <w:rPr>
          <w:rFonts w:ascii="Times New Roman" w:hAnsi="Times New Roman" w:cs="Times New Roman"/>
          <w:b/>
          <w:sz w:val="24"/>
          <w:szCs w:val="24"/>
          <w:u w:val="single"/>
        </w:rPr>
        <w:t>Required by Law</w:t>
      </w:r>
      <w:r w:rsidRPr="00A15D95">
        <w:rPr>
          <w:rFonts w:ascii="Times New Roman" w:hAnsi="Times New Roman" w:cs="Times New Roman"/>
          <w:sz w:val="24"/>
          <w:szCs w:val="24"/>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A15D95" w:rsidRDefault="00B03124" w:rsidP="000E2D1B">
      <w:pPr>
        <w:pStyle w:val="ListParagraph"/>
        <w:numPr>
          <w:ilvl w:val="0"/>
          <w:numId w:val="2"/>
        </w:numPr>
        <w:rPr>
          <w:rFonts w:ascii="Times New Roman" w:hAnsi="Times New Roman" w:cs="Times New Roman"/>
          <w:sz w:val="24"/>
          <w:szCs w:val="24"/>
        </w:rPr>
      </w:pPr>
      <w:r w:rsidRPr="00B03124">
        <w:rPr>
          <w:rFonts w:ascii="Times New Roman" w:hAnsi="Times New Roman" w:cs="Times New Roman"/>
          <w:b/>
          <w:sz w:val="24"/>
          <w:szCs w:val="24"/>
          <w:u w:val="single"/>
        </w:rPr>
        <w:t>Public Health</w:t>
      </w:r>
      <w:r w:rsidRPr="00B03124">
        <w:rPr>
          <w:rFonts w:ascii="Times New Roman" w:hAnsi="Times New Roman" w:cs="Times New Roman"/>
          <w:sz w:val="24"/>
          <w:szCs w:val="24"/>
        </w:rPr>
        <w:t xml:space="preserve">.  We may, and are sometimes required by law, to disclose your health information to public health authorities for purposes related to:  preventing or controlling disease, injury or disability; </w:t>
      </w:r>
      <w:r w:rsidRPr="00B03124">
        <w:rPr>
          <w:rFonts w:ascii="Times New Roman" w:hAnsi="Times New Roman" w:cs="Times New Roman"/>
          <w:sz w:val="24"/>
          <w:szCs w:val="24"/>
        </w:rPr>
        <w:lastRenderedPageBreak/>
        <w:t>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510CED" w:rsidRDefault="00510CED" w:rsidP="000E2D1B">
      <w:pPr>
        <w:pStyle w:val="ListParagraph"/>
        <w:numPr>
          <w:ilvl w:val="0"/>
          <w:numId w:val="2"/>
        </w:numPr>
        <w:rPr>
          <w:rFonts w:ascii="Times New Roman" w:hAnsi="Times New Roman" w:cs="Times New Roman"/>
          <w:sz w:val="24"/>
          <w:szCs w:val="24"/>
        </w:rPr>
      </w:pPr>
      <w:r w:rsidRPr="00510CED">
        <w:rPr>
          <w:rFonts w:ascii="Times New Roman" w:hAnsi="Times New Roman" w:cs="Times New Roman"/>
          <w:b/>
          <w:sz w:val="24"/>
          <w:szCs w:val="24"/>
          <w:u w:val="single"/>
        </w:rPr>
        <w:t>Health Oversight Activities</w:t>
      </w:r>
      <w:r w:rsidRPr="00510CED">
        <w:rPr>
          <w:rFonts w:ascii="Times New Roman" w:hAnsi="Times New Roman" w:cs="Times New Roman"/>
          <w:sz w:val="24"/>
          <w:szCs w:val="24"/>
        </w:rPr>
        <w:t>.  We may, and are sometimes required by law, to disclose your health information to health oversight agencies during the course of audits, investigations, inspections, licensure and other proceedings, subject to the limitations imposed by law.</w:t>
      </w:r>
    </w:p>
    <w:p w:rsidR="00473D03" w:rsidRPr="00473D03" w:rsidRDefault="00473D03" w:rsidP="00473D03">
      <w:pPr>
        <w:pStyle w:val="ListParagraph"/>
        <w:numPr>
          <w:ilvl w:val="0"/>
          <w:numId w:val="2"/>
        </w:numPr>
        <w:rPr>
          <w:rFonts w:ascii="Times New Roman" w:hAnsi="Times New Roman" w:cs="Times New Roman"/>
          <w:sz w:val="24"/>
          <w:szCs w:val="24"/>
        </w:rPr>
      </w:pPr>
      <w:r w:rsidRPr="00473D03">
        <w:rPr>
          <w:rFonts w:ascii="Times New Roman" w:hAnsi="Times New Roman" w:cs="Times New Roman"/>
          <w:b/>
          <w:sz w:val="24"/>
          <w:szCs w:val="24"/>
          <w:u w:val="single"/>
        </w:rPr>
        <w:t>Judicial and Administrative Proceedings</w:t>
      </w:r>
      <w:r w:rsidRPr="00473D03">
        <w:rPr>
          <w:rFonts w:ascii="Times New Roman" w:hAnsi="Times New Roman" w:cs="Times New Roman"/>
          <w:sz w:val="24"/>
          <w:szCs w:val="24"/>
        </w:rPr>
        <w:t>.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Law Enforcement</w:t>
      </w:r>
      <w:r w:rsidRPr="00277409">
        <w:rPr>
          <w:rFonts w:ascii="Times New Roman" w:hAnsi="Times New Roman" w:cs="Times New Roman"/>
          <w:sz w:val="24"/>
          <w:szCs w:val="24"/>
        </w:rPr>
        <w: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Coroners</w:t>
      </w:r>
      <w:r w:rsidRPr="00277409">
        <w:rPr>
          <w:rFonts w:ascii="Times New Roman" w:hAnsi="Times New Roman" w:cs="Times New Roman"/>
          <w:sz w:val="24"/>
          <w:szCs w:val="24"/>
        </w:rPr>
        <w:t>.  We may, and are often required by law, to disclose your health information to coroners in connection with their investigations of deaths.</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Organ or Tissue Donation</w:t>
      </w:r>
      <w:r w:rsidRPr="00277409">
        <w:rPr>
          <w:rFonts w:ascii="Times New Roman" w:hAnsi="Times New Roman" w:cs="Times New Roman"/>
          <w:sz w:val="24"/>
          <w:szCs w:val="24"/>
        </w:rPr>
        <w:t>.  We may disclose your health information to organizations involved in procuring, banking or transplanting organs and tissues.</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Public Safety</w:t>
      </w:r>
      <w:r w:rsidRPr="00277409">
        <w:rPr>
          <w:rFonts w:ascii="Times New Roman" w:hAnsi="Times New Roman" w:cs="Times New Roman"/>
          <w:sz w:val="24"/>
          <w:szCs w:val="24"/>
        </w:rPr>
        <w:t>.  We may, and are sometimes required by law, to disclose your health information to appropriate persons in order to prevent or lessen a serious and imminent threat to the health or safety of a particular person or the general public.</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Specialized Government Functions</w:t>
      </w:r>
      <w:r w:rsidRPr="00277409">
        <w:rPr>
          <w:rFonts w:ascii="Times New Roman" w:hAnsi="Times New Roman" w:cs="Times New Roman"/>
          <w:sz w:val="24"/>
          <w:szCs w:val="24"/>
        </w:rPr>
        <w:t>.  We may disclose your health information for military or national security purposes or to correctional institutions or law enforcement officers that have you in their lawful custody.</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Workers’ Compensation</w:t>
      </w:r>
      <w:r w:rsidRPr="00277409">
        <w:rPr>
          <w:rFonts w:ascii="Times New Roman" w:hAnsi="Times New Roman" w:cs="Times New Roman"/>
          <w:sz w:val="24"/>
          <w:szCs w:val="24"/>
        </w:rPr>
        <w:t>.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Change of Ownership</w:t>
      </w:r>
      <w:r w:rsidRPr="00277409">
        <w:rPr>
          <w:rFonts w:ascii="Times New Roman" w:hAnsi="Times New Roman" w:cs="Times New Roman"/>
          <w:sz w:val="24"/>
          <w:szCs w:val="24"/>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t>Breach Notification</w:t>
      </w:r>
      <w:r w:rsidRPr="00277409">
        <w:rPr>
          <w:rFonts w:ascii="Times New Roman" w:hAnsi="Times New Roman" w:cs="Times New Roman"/>
          <w:sz w:val="24"/>
          <w:szCs w:val="24"/>
        </w:rPr>
        <w:t xml:space="preserve">.  In the case of a breach of unsecured protected health information, we will notify you as required by law. If you have provided us with a current e-mail address, we may use e-mail to communicate information related to the breach. In some circumstances our business associate may provide the notification. We may also provide notification by other methods as appropriate. </w:t>
      </w:r>
    </w:p>
    <w:p w:rsidR="00277409" w:rsidRPr="00277409" w:rsidRDefault="00277409" w:rsidP="00277409">
      <w:pPr>
        <w:pStyle w:val="ListParagraph"/>
        <w:numPr>
          <w:ilvl w:val="0"/>
          <w:numId w:val="2"/>
        </w:numPr>
        <w:rPr>
          <w:rFonts w:ascii="Times New Roman" w:hAnsi="Times New Roman" w:cs="Times New Roman"/>
          <w:sz w:val="24"/>
          <w:szCs w:val="24"/>
        </w:rPr>
      </w:pPr>
      <w:r w:rsidRPr="00277409">
        <w:rPr>
          <w:rFonts w:ascii="Times New Roman" w:hAnsi="Times New Roman" w:cs="Times New Roman"/>
          <w:b/>
          <w:sz w:val="24"/>
          <w:szCs w:val="24"/>
          <w:u w:val="single"/>
        </w:rPr>
        <w:lastRenderedPageBreak/>
        <w:t>Research</w:t>
      </w:r>
      <w:r w:rsidRPr="00277409">
        <w:rPr>
          <w:rFonts w:ascii="Times New Roman" w:hAnsi="Times New Roman" w:cs="Times New Roman"/>
          <w:sz w:val="24"/>
          <w:szCs w:val="24"/>
        </w:rPr>
        <w:t>.  We may disclose your health information to researchers conducting research with respect to which your written authorization is not required as approved by an Institutional Review Board or privacy board, in compliance with governing law.</w:t>
      </w:r>
    </w:p>
    <w:p w:rsidR="00277409" w:rsidRPr="00277409" w:rsidRDefault="00277409" w:rsidP="00E46B56">
      <w:pPr>
        <w:pStyle w:val="ListParagraph"/>
        <w:numPr>
          <w:ilvl w:val="0"/>
          <w:numId w:val="2"/>
        </w:numPr>
        <w:spacing w:after="0" w:line="240" w:lineRule="auto"/>
        <w:rPr>
          <w:rFonts w:ascii="Times New Roman" w:hAnsi="Times New Roman" w:cs="Times New Roman"/>
          <w:sz w:val="24"/>
          <w:szCs w:val="24"/>
        </w:rPr>
      </w:pPr>
      <w:r w:rsidRPr="00277409">
        <w:rPr>
          <w:rFonts w:ascii="Times New Roman" w:hAnsi="Times New Roman" w:cs="Times New Roman"/>
          <w:b/>
          <w:sz w:val="24"/>
          <w:szCs w:val="24"/>
          <w:u w:val="single"/>
        </w:rPr>
        <w:t>Fundraising</w:t>
      </w:r>
      <w:r w:rsidRPr="00277409">
        <w:rPr>
          <w:rFonts w:ascii="Times New Roman" w:hAnsi="Times New Roman" w:cs="Times New Roman"/>
          <w:sz w:val="24"/>
          <w:szCs w:val="24"/>
        </w:rPr>
        <w:t>.  We may use or disclose your demographic information in order to contact you for our fundraising activities. For example, we may use the dates that you received treatment, the department of service, your treating physician, outcome information and health insurance status to identify individuals that may be interested in participating in fundraising activities. If you do not want to receive these materials, notify the Compliance Officer listed at the top of this Notice of Privacy Practices and we will stop any further fundraising communications. Similarly, you should notify the Compliance Officer if you decide you want to start receiving these solicitations again.</w:t>
      </w:r>
    </w:p>
    <w:p w:rsidR="00473D03" w:rsidRPr="000E2D1B" w:rsidRDefault="00473D03" w:rsidP="00CD2468">
      <w:pPr>
        <w:pStyle w:val="ListParagraph"/>
        <w:spacing w:after="0" w:line="240" w:lineRule="auto"/>
        <w:rPr>
          <w:rFonts w:ascii="Times New Roman" w:hAnsi="Times New Roman" w:cs="Times New Roman"/>
          <w:sz w:val="24"/>
          <w:szCs w:val="24"/>
        </w:rPr>
      </w:pPr>
    </w:p>
    <w:p w:rsidR="00026CA7" w:rsidRPr="00FF432B" w:rsidRDefault="00026CA7" w:rsidP="00026CA7">
      <w:pPr>
        <w:pStyle w:val="ListParagraph"/>
        <w:numPr>
          <w:ilvl w:val="0"/>
          <w:numId w:val="1"/>
        </w:numPr>
        <w:rPr>
          <w:rFonts w:ascii="Times New Roman" w:hAnsi="Times New Roman" w:cs="Times New Roman"/>
          <w:b/>
          <w:sz w:val="24"/>
          <w:szCs w:val="24"/>
        </w:rPr>
      </w:pPr>
      <w:r w:rsidRPr="00FF432B">
        <w:rPr>
          <w:rFonts w:ascii="Times New Roman" w:hAnsi="Times New Roman" w:cs="Times New Roman"/>
          <w:b/>
          <w:sz w:val="24"/>
          <w:szCs w:val="24"/>
        </w:rPr>
        <w:t>When This Medical Practice May Not Use or Disclose Your Health Information</w:t>
      </w:r>
    </w:p>
    <w:p w:rsidR="00191B3A" w:rsidRDefault="00191B3A" w:rsidP="00D611F4">
      <w:pPr>
        <w:pStyle w:val="ListParagraph"/>
        <w:spacing w:after="0" w:line="240" w:lineRule="auto"/>
        <w:ind w:left="360"/>
        <w:rPr>
          <w:rFonts w:ascii="Times New Roman" w:hAnsi="Times New Roman" w:cs="Times New Roman"/>
          <w:sz w:val="24"/>
          <w:szCs w:val="24"/>
        </w:rPr>
      </w:pPr>
      <w:r w:rsidRPr="00191B3A">
        <w:rPr>
          <w:rFonts w:ascii="Times New Roman" w:hAnsi="Times New Roman" w:cs="Times New Roman"/>
          <w:sz w:val="24"/>
          <w:szCs w:val="24"/>
        </w:rPr>
        <w:t xml:space="preserve">Except as described in this </w:t>
      </w:r>
      <w:r>
        <w:rPr>
          <w:rFonts w:ascii="Times New Roman" w:hAnsi="Times New Roman" w:cs="Times New Roman"/>
          <w:sz w:val="24"/>
          <w:szCs w:val="24"/>
        </w:rPr>
        <w:t>n</w:t>
      </w:r>
      <w:r w:rsidRPr="00191B3A">
        <w:rPr>
          <w:rFonts w:ascii="Times New Roman" w:hAnsi="Times New Roman" w:cs="Times New Roman"/>
          <w:sz w:val="24"/>
          <w:szCs w:val="24"/>
        </w:rPr>
        <w:t xml:space="preserve">otice, this medical practice will, consistent with its legal obligations, not use or disclose health information which identifies you without your </w:t>
      </w:r>
      <w:r>
        <w:rPr>
          <w:rFonts w:ascii="Times New Roman" w:hAnsi="Times New Roman" w:cs="Times New Roman"/>
          <w:sz w:val="24"/>
          <w:szCs w:val="24"/>
        </w:rPr>
        <w:t xml:space="preserve">written authorization.  If you </w:t>
      </w:r>
      <w:r w:rsidRPr="00191B3A">
        <w:rPr>
          <w:rFonts w:ascii="Times New Roman" w:hAnsi="Times New Roman" w:cs="Times New Roman"/>
          <w:sz w:val="24"/>
          <w:szCs w:val="24"/>
        </w:rPr>
        <w:t>do authorize this medical practice to use or disclose your health information for another purpose, you may revoke</w:t>
      </w:r>
      <w:r>
        <w:rPr>
          <w:rFonts w:ascii="Times New Roman" w:hAnsi="Times New Roman" w:cs="Times New Roman"/>
          <w:sz w:val="24"/>
          <w:szCs w:val="24"/>
        </w:rPr>
        <w:t xml:space="preserve"> </w:t>
      </w:r>
      <w:r w:rsidRPr="00191B3A">
        <w:rPr>
          <w:rFonts w:ascii="Times New Roman" w:hAnsi="Times New Roman" w:cs="Times New Roman"/>
          <w:sz w:val="24"/>
          <w:szCs w:val="24"/>
        </w:rPr>
        <w:t>your authorization in writing at any time.</w:t>
      </w:r>
    </w:p>
    <w:p w:rsidR="00FF432B" w:rsidRPr="00026CA7" w:rsidRDefault="00FF432B" w:rsidP="00CD2468">
      <w:pPr>
        <w:pStyle w:val="ListParagraph"/>
        <w:spacing w:after="0" w:line="240" w:lineRule="auto"/>
        <w:ind w:left="360"/>
        <w:rPr>
          <w:rFonts w:ascii="Times New Roman" w:hAnsi="Times New Roman" w:cs="Times New Roman"/>
          <w:sz w:val="24"/>
          <w:szCs w:val="24"/>
        </w:rPr>
      </w:pPr>
    </w:p>
    <w:p w:rsidR="00026CA7" w:rsidRPr="00FF432B" w:rsidRDefault="00026CA7" w:rsidP="00026CA7">
      <w:pPr>
        <w:pStyle w:val="ListParagraph"/>
        <w:numPr>
          <w:ilvl w:val="0"/>
          <w:numId w:val="1"/>
        </w:numPr>
        <w:rPr>
          <w:rFonts w:ascii="Times New Roman" w:hAnsi="Times New Roman" w:cs="Times New Roman"/>
          <w:b/>
          <w:sz w:val="24"/>
          <w:szCs w:val="24"/>
        </w:rPr>
      </w:pPr>
      <w:r w:rsidRPr="00FF432B">
        <w:rPr>
          <w:rFonts w:ascii="Times New Roman" w:hAnsi="Times New Roman" w:cs="Times New Roman"/>
          <w:b/>
          <w:sz w:val="24"/>
          <w:szCs w:val="24"/>
        </w:rPr>
        <w:t>Your Health Information Rights</w:t>
      </w:r>
    </w:p>
    <w:p w:rsidR="00FF432B" w:rsidRDefault="00FF432B" w:rsidP="00FF432B">
      <w:pPr>
        <w:pStyle w:val="ListParagraph"/>
        <w:numPr>
          <w:ilvl w:val="0"/>
          <w:numId w:val="3"/>
        </w:numPr>
        <w:rPr>
          <w:rFonts w:ascii="Times New Roman" w:hAnsi="Times New Roman" w:cs="Times New Roman"/>
          <w:sz w:val="24"/>
          <w:szCs w:val="24"/>
        </w:rPr>
      </w:pPr>
      <w:r w:rsidRPr="00FF432B">
        <w:rPr>
          <w:rFonts w:ascii="Times New Roman" w:hAnsi="Times New Roman" w:cs="Times New Roman"/>
          <w:b/>
          <w:sz w:val="24"/>
          <w:szCs w:val="24"/>
          <w:u w:val="single"/>
        </w:rPr>
        <w:t>Right to Request Special Privacy Protections</w:t>
      </w:r>
      <w:r w:rsidRPr="00FF432B">
        <w:rPr>
          <w:rFonts w:ascii="Times New Roman" w:hAnsi="Times New Roman" w:cs="Times New Roman"/>
          <w:sz w:val="24"/>
          <w:szCs w:val="24"/>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FF432B" w:rsidRPr="00FF432B" w:rsidRDefault="00FF432B" w:rsidP="00FF432B">
      <w:pPr>
        <w:pStyle w:val="ListParagraph"/>
        <w:numPr>
          <w:ilvl w:val="0"/>
          <w:numId w:val="3"/>
        </w:numPr>
        <w:rPr>
          <w:rFonts w:ascii="Times New Roman" w:hAnsi="Times New Roman" w:cs="Times New Roman"/>
          <w:sz w:val="24"/>
          <w:szCs w:val="24"/>
        </w:rPr>
      </w:pPr>
      <w:r w:rsidRPr="00FF432B">
        <w:rPr>
          <w:rFonts w:ascii="Times New Roman" w:hAnsi="Times New Roman" w:cs="Times New Roman"/>
          <w:b/>
          <w:sz w:val="24"/>
          <w:szCs w:val="24"/>
          <w:u w:val="single"/>
        </w:rPr>
        <w:t>Right to Request Confidential Communications</w:t>
      </w:r>
      <w:r w:rsidRPr="00FF432B">
        <w:rPr>
          <w:rFonts w:ascii="Times New Roman" w:hAnsi="Times New Roman" w:cs="Times New Roman"/>
          <w:sz w:val="24"/>
          <w:szCs w:val="24"/>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FF432B" w:rsidRDefault="00E33BF3" w:rsidP="00E33BF3">
      <w:pPr>
        <w:pStyle w:val="ListParagraph"/>
        <w:numPr>
          <w:ilvl w:val="0"/>
          <w:numId w:val="3"/>
        </w:numPr>
        <w:rPr>
          <w:rFonts w:ascii="Times New Roman" w:hAnsi="Times New Roman" w:cs="Times New Roman"/>
          <w:sz w:val="24"/>
          <w:szCs w:val="24"/>
        </w:rPr>
      </w:pPr>
      <w:r w:rsidRPr="00E33BF3">
        <w:rPr>
          <w:rFonts w:ascii="Times New Roman" w:hAnsi="Times New Roman" w:cs="Times New Roman"/>
          <w:b/>
          <w:sz w:val="24"/>
          <w:szCs w:val="24"/>
          <w:u w:val="single"/>
        </w:rPr>
        <w:t>Right to Inspect and Copy</w:t>
      </w:r>
      <w:r w:rsidRPr="00E33BF3">
        <w:rPr>
          <w:rFonts w:ascii="Times New Roman" w:hAnsi="Times New Roman" w:cs="Times New Roman"/>
          <w:sz w:val="24"/>
          <w:szCs w:val="24"/>
        </w:rPr>
        <w:t xml:space="preserve">.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w:t>
      </w:r>
      <w:proofErr w:type="gramStart"/>
      <w:r w:rsidRPr="00E33BF3">
        <w:rPr>
          <w:rFonts w:ascii="Times New Roman" w:hAnsi="Times New Roman" w:cs="Times New Roman"/>
          <w:sz w:val="24"/>
          <w:szCs w:val="24"/>
        </w:rPr>
        <w:t>advance,</w:t>
      </w:r>
      <w:proofErr w:type="gramEnd"/>
      <w:r w:rsidRPr="00E33BF3">
        <w:rPr>
          <w:rFonts w:ascii="Times New Roman" w:hAnsi="Times New Roman" w:cs="Times New Roman"/>
          <w:sz w:val="24"/>
          <w:szCs w:val="24"/>
        </w:rPr>
        <w:t xml:space="preserv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p>
    <w:p w:rsidR="00E33BF3" w:rsidRDefault="00E33BF3" w:rsidP="00E33BF3">
      <w:pPr>
        <w:pStyle w:val="ListParagraph"/>
        <w:numPr>
          <w:ilvl w:val="0"/>
          <w:numId w:val="3"/>
        </w:numPr>
        <w:rPr>
          <w:rFonts w:ascii="Times New Roman" w:hAnsi="Times New Roman" w:cs="Times New Roman"/>
          <w:sz w:val="24"/>
          <w:szCs w:val="24"/>
        </w:rPr>
      </w:pPr>
      <w:r w:rsidRPr="00E33BF3">
        <w:rPr>
          <w:rFonts w:ascii="Times New Roman" w:hAnsi="Times New Roman" w:cs="Times New Roman"/>
          <w:b/>
          <w:sz w:val="24"/>
          <w:szCs w:val="24"/>
          <w:u w:val="single"/>
        </w:rPr>
        <w:t>Right to Amend or Supplement</w:t>
      </w:r>
      <w:r w:rsidRPr="00E33BF3">
        <w:rPr>
          <w:rFonts w:ascii="Times New Roman" w:hAnsi="Times New Roman" w:cs="Times New Roman"/>
          <w:sz w:val="24"/>
          <w:szCs w:val="24"/>
        </w:rPr>
        <w:t xml:space="preserve">.  You have a right to request that we amend your health information that you believe is incorrect or incomplete.  You must make a request to amend in writing, and include </w:t>
      </w:r>
      <w:r w:rsidRPr="00E33BF3">
        <w:rPr>
          <w:rFonts w:ascii="Times New Roman" w:hAnsi="Times New Roman" w:cs="Times New Roman"/>
          <w:sz w:val="24"/>
          <w:szCs w:val="24"/>
        </w:rPr>
        <w:lastRenderedPageBreak/>
        <w:t>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rsidR="00923376" w:rsidRPr="00923376" w:rsidRDefault="00923376" w:rsidP="00923376">
      <w:pPr>
        <w:pStyle w:val="ListParagraph"/>
        <w:numPr>
          <w:ilvl w:val="0"/>
          <w:numId w:val="3"/>
        </w:numPr>
        <w:rPr>
          <w:rFonts w:ascii="Times New Roman" w:hAnsi="Times New Roman" w:cs="Times New Roman"/>
          <w:sz w:val="24"/>
          <w:szCs w:val="24"/>
        </w:rPr>
      </w:pPr>
      <w:r w:rsidRPr="00923376">
        <w:rPr>
          <w:rFonts w:ascii="Times New Roman" w:hAnsi="Times New Roman" w:cs="Times New Roman"/>
          <w:b/>
          <w:sz w:val="24"/>
          <w:szCs w:val="24"/>
          <w:u w:val="single"/>
        </w:rPr>
        <w:t>Right to an Accounting of Disclosures</w:t>
      </w:r>
      <w:r w:rsidRPr="00923376">
        <w:rPr>
          <w:rFonts w:ascii="Times New Roman" w:hAnsi="Times New Roman" w:cs="Times New Roman"/>
          <w:sz w:val="24"/>
          <w:szCs w:val="24"/>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923376" w:rsidRDefault="00923376" w:rsidP="00CD2468">
      <w:pPr>
        <w:pStyle w:val="ListParagraph"/>
        <w:numPr>
          <w:ilvl w:val="0"/>
          <w:numId w:val="3"/>
        </w:numPr>
        <w:spacing w:after="0" w:line="240" w:lineRule="auto"/>
        <w:rPr>
          <w:rFonts w:ascii="Times New Roman" w:hAnsi="Times New Roman" w:cs="Times New Roman"/>
          <w:sz w:val="24"/>
          <w:szCs w:val="24"/>
        </w:rPr>
      </w:pPr>
      <w:r w:rsidRPr="00923376">
        <w:rPr>
          <w:rFonts w:ascii="Times New Roman" w:hAnsi="Times New Roman" w:cs="Times New Roman"/>
          <w:b/>
          <w:sz w:val="24"/>
          <w:szCs w:val="24"/>
          <w:u w:val="single"/>
        </w:rPr>
        <w:t>Right to a Paper or Electronic Copy of this Notice</w:t>
      </w:r>
      <w:r w:rsidRPr="00923376">
        <w:rPr>
          <w:rFonts w:ascii="Times New Roman" w:hAnsi="Times New Roman" w:cs="Times New Roman"/>
          <w:sz w:val="24"/>
          <w:szCs w:val="24"/>
        </w:rPr>
        <w:t xml:space="preserve">.  You have a right to </w:t>
      </w:r>
      <w:r>
        <w:rPr>
          <w:rFonts w:ascii="Times New Roman" w:hAnsi="Times New Roman" w:cs="Times New Roman"/>
          <w:sz w:val="24"/>
          <w:szCs w:val="24"/>
        </w:rPr>
        <w:t xml:space="preserve">the </w:t>
      </w:r>
      <w:r w:rsidRPr="00923376">
        <w:rPr>
          <w:rFonts w:ascii="Times New Roman" w:hAnsi="Times New Roman" w:cs="Times New Roman"/>
          <w:sz w:val="24"/>
          <w:szCs w:val="24"/>
        </w:rPr>
        <w:t>notice of our legal duties and privacy practices with respect to your health information, including a right to a paper copy of this Notice of Privacy Practices, even if you have previously requested its receipt by e-mail.</w:t>
      </w:r>
    </w:p>
    <w:p w:rsidR="00923376" w:rsidRPr="00CD2468" w:rsidRDefault="00923376" w:rsidP="0059568D">
      <w:pPr>
        <w:pStyle w:val="ListParagraph"/>
        <w:spacing w:after="0" w:line="240" w:lineRule="auto"/>
        <w:ind w:left="360"/>
        <w:rPr>
          <w:rFonts w:ascii="Times New Roman" w:hAnsi="Times New Roman" w:cs="Times New Roman"/>
          <w:sz w:val="24"/>
          <w:szCs w:val="24"/>
        </w:rPr>
      </w:pPr>
    </w:p>
    <w:p w:rsidR="00026CA7" w:rsidRPr="00923376" w:rsidRDefault="00026CA7" w:rsidP="0059568D">
      <w:pPr>
        <w:pStyle w:val="ListParagraph"/>
        <w:numPr>
          <w:ilvl w:val="0"/>
          <w:numId w:val="1"/>
        </w:numPr>
        <w:spacing w:line="240" w:lineRule="auto"/>
        <w:rPr>
          <w:rFonts w:ascii="Times New Roman" w:hAnsi="Times New Roman" w:cs="Times New Roman"/>
          <w:b/>
          <w:sz w:val="24"/>
          <w:szCs w:val="24"/>
        </w:rPr>
      </w:pPr>
      <w:r w:rsidRPr="00923376">
        <w:rPr>
          <w:rFonts w:ascii="Times New Roman" w:hAnsi="Times New Roman" w:cs="Times New Roman"/>
          <w:b/>
          <w:sz w:val="24"/>
          <w:szCs w:val="24"/>
        </w:rPr>
        <w:t>Changes to this Notice of Privacy Practices</w:t>
      </w:r>
    </w:p>
    <w:p w:rsidR="00923376" w:rsidRDefault="00923376" w:rsidP="0059568D">
      <w:pPr>
        <w:pStyle w:val="ListParagraph"/>
        <w:spacing w:after="0" w:line="240" w:lineRule="auto"/>
        <w:ind w:left="360"/>
        <w:rPr>
          <w:rFonts w:ascii="Times New Roman" w:hAnsi="Times New Roman" w:cs="Times New Roman"/>
          <w:sz w:val="24"/>
          <w:szCs w:val="24"/>
        </w:rPr>
      </w:pPr>
      <w:r w:rsidRPr="00923376">
        <w:rPr>
          <w:rFonts w:ascii="Times New Roman" w:hAnsi="Times New Roman" w:cs="Times New Roman"/>
          <w:sz w:val="24"/>
          <w:szCs w:val="24"/>
        </w:rPr>
        <w:t xml:space="preserve">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t>
      </w:r>
      <w:r w:rsidR="00200B18">
        <w:rPr>
          <w:rFonts w:ascii="Times New Roman" w:hAnsi="Times New Roman" w:cs="Times New Roman"/>
          <w:sz w:val="24"/>
          <w:szCs w:val="24"/>
        </w:rPr>
        <w:t>is</w:t>
      </w:r>
      <w:r w:rsidRPr="00923376">
        <w:rPr>
          <w:rFonts w:ascii="Times New Roman" w:hAnsi="Times New Roman" w:cs="Times New Roman"/>
          <w:sz w:val="24"/>
          <w:szCs w:val="24"/>
        </w:rPr>
        <w:t xml:space="preserve"> available at each appointment</w:t>
      </w:r>
      <w:r w:rsidR="00DC7A99">
        <w:rPr>
          <w:rFonts w:ascii="Times New Roman" w:hAnsi="Times New Roman" w:cs="Times New Roman"/>
          <w:sz w:val="24"/>
          <w:szCs w:val="24"/>
        </w:rPr>
        <w:t xml:space="preserve">. </w:t>
      </w:r>
      <w:r w:rsidR="00DD69DF">
        <w:rPr>
          <w:rFonts w:ascii="Times New Roman" w:hAnsi="Times New Roman" w:cs="Times New Roman"/>
          <w:sz w:val="24"/>
          <w:szCs w:val="24"/>
        </w:rPr>
        <w:t xml:space="preserve"> </w:t>
      </w:r>
      <w:r w:rsidR="00DC7A99">
        <w:rPr>
          <w:rFonts w:ascii="Times New Roman" w:hAnsi="Times New Roman" w:cs="Times New Roman"/>
          <w:sz w:val="24"/>
          <w:szCs w:val="24"/>
        </w:rPr>
        <w:t xml:space="preserve">A current copy is also </w:t>
      </w:r>
      <w:r w:rsidR="00200B18">
        <w:rPr>
          <w:rFonts w:ascii="Times New Roman" w:hAnsi="Times New Roman" w:cs="Times New Roman"/>
          <w:sz w:val="24"/>
          <w:szCs w:val="24"/>
        </w:rPr>
        <w:t>posted</w:t>
      </w:r>
      <w:r w:rsidR="00DC7A99">
        <w:rPr>
          <w:rFonts w:ascii="Times New Roman" w:hAnsi="Times New Roman" w:cs="Times New Roman"/>
          <w:sz w:val="24"/>
          <w:szCs w:val="24"/>
        </w:rPr>
        <w:t xml:space="preserve"> </w:t>
      </w:r>
      <w:r w:rsidRPr="00923376">
        <w:rPr>
          <w:rFonts w:ascii="Times New Roman" w:hAnsi="Times New Roman" w:cs="Times New Roman"/>
          <w:sz w:val="24"/>
          <w:szCs w:val="24"/>
        </w:rPr>
        <w:t>on our website</w:t>
      </w:r>
      <w:r>
        <w:rPr>
          <w:rFonts w:ascii="Times New Roman" w:hAnsi="Times New Roman" w:cs="Times New Roman"/>
          <w:sz w:val="24"/>
          <w:szCs w:val="24"/>
        </w:rPr>
        <w:t>s</w:t>
      </w:r>
      <w:r w:rsidR="00B95FC8">
        <w:rPr>
          <w:rFonts w:ascii="Times New Roman" w:hAnsi="Times New Roman" w:cs="Times New Roman"/>
          <w:sz w:val="24"/>
          <w:szCs w:val="24"/>
        </w:rPr>
        <w:t xml:space="preserve">.  </w:t>
      </w:r>
      <w:r w:rsidR="00CD2468" w:rsidRPr="00CD2468">
        <w:rPr>
          <w:rFonts w:ascii="Times New Roman" w:hAnsi="Times New Roman" w:cs="Times New Roman"/>
          <w:sz w:val="24"/>
          <w:szCs w:val="24"/>
        </w:rPr>
        <w:t xml:space="preserve">If you would like to have a more detailed explanation of these rights or if you would like to exercise one or more of </w:t>
      </w:r>
      <w:r w:rsidR="00CD2468">
        <w:rPr>
          <w:rFonts w:ascii="Times New Roman" w:hAnsi="Times New Roman" w:cs="Times New Roman"/>
          <w:sz w:val="24"/>
          <w:szCs w:val="24"/>
        </w:rPr>
        <w:t>your</w:t>
      </w:r>
      <w:r w:rsidR="00CD2468" w:rsidRPr="00CD2468">
        <w:rPr>
          <w:rFonts w:ascii="Times New Roman" w:hAnsi="Times New Roman" w:cs="Times New Roman"/>
          <w:sz w:val="24"/>
          <w:szCs w:val="24"/>
        </w:rPr>
        <w:t xml:space="preserve"> rights, contact our Compliance Officer listed at the </w:t>
      </w:r>
      <w:r w:rsidR="00200B18">
        <w:rPr>
          <w:rFonts w:ascii="Times New Roman" w:hAnsi="Times New Roman" w:cs="Times New Roman"/>
          <w:sz w:val="24"/>
          <w:szCs w:val="24"/>
        </w:rPr>
        <w:t>end</w:t>
      </w:r>
      <w:r w:rsidR="00CD2468" w:rsidRPr="00CD2468">
        <w:rPr>
          <w:rFonts w:ascii="Times New Roman" w:hAnsi="Times New Roman" w:cs="Times New Roman"/>
          <w:sz w:val="24"/>
          <w:szCs w:val="24"/>
        </w:rPr>
        <w:t xml:space="preserve"> of this </w:t>
      </w:r>
      <w:r w:rsidR="00200B18">
        <w:rPr>
          <w:rFonts w:ascii="Times New Roman" w:hAnsi="Times New Roman" w:cs="Times New Roman"/>
          <w:sz w:val="24"/>
          <w:szCs w:val="24"/>
        </w:rPr>
        <w:t>Notice.</w:t>
      </w:r>
    </w:p>
    <w:p w:rsidR="00CD2468" w:rsidRDefault="00CD2468" w:rsidP="0059568D">
      <w:pPr>
        <w:pStyle w:val="ListParagraph"/>
        <w:spacing w:after="0" w:line="240" w:lineRule="auto"/>
        <w:ind w:left="360"/>
        <w:rPr>
          <w:rFonts w:ascii="Times New Roman" w:hAnsi="Times New Roman" w:cs="Times New Roman"/>
          <w:sz w:val="24"/>
          <w:szCs w:val="24"/>
        </w:rPr>
      </w:pPr>
    </w:p>
    <w:p w:rsidR="00026CA7" w:rsidRPr="00923376" w:rsidRDefault="00026CA7" w:rsidP="0059568D">
      <w:pPr>
        <w:pStyle w:val="ListParagraph"/>
        <w:numPr>
          <w:ilvl w:val="0"/>
          <w:numId w:val="1"/>
        </w:numPr>
        <w:spacing w:after="0" w:line="240" w:lineRule="auto"/>
        <w:rPr>
          <w:rFonts w:ascii="Times New Roman" w:hAnsi="Times New Roman" w:cs="Times New Roman"/>
          <w:b/>
          <w:sz w:val="24"/>
          <w:szCs w:val="24"/>
        </w:rPr>
      </w:pPr>
      <w:r w:rsidRPr="00923376">
        <w:rPr>
          <w:rFonts w:ascii="Times New Roman" w:hAnsi="Times New Roman" w:cs="Times New Roman"/>
          <w:b/>
          <w:sz w:val="24"/>
          <w:szCs w:val="24"/>
        </w:rPr>
        <w:t>Complaints or Questions</w:t>
      </w:r>
    </w:p>
    <w:p w:rsidR="00200B18" w:rsidRDefault="00923376" w:rsidP="00200B18">
      <w:pPr>
        <w:pStyle w:val="ListParagraph"/>
        <w:spacing w:after="0" w:line="240" w:lineRule="auto"/>
        <w:ind w:left="360"/>
        <w:rPr>
          <w:rFonts w:ascii="Times New Roman" w:hAnsi="Times New Roman" w:cs="Times New Roman"/>
          <w:sz w:val="24"/>
          <w:szCs w:val="24"/>
        </w:rPr>
      </w:pPr>
      <w:r w:rsidRPr="00923376">
        <w:rPr>
          <w:rFonts w:ascii="Times New Roman" w:hAnsi="Times New Roman" w:cs="Times New Roman"/>
          <w:sz w:val="24"/>
          <w:szCs w:val="24"/>
        </w:rPr>
        <w:t xml:space="preserve">You may complain to us or to the Secretary of Health and Human Services if you believe your privacy rights have been violated by us. You may file a complaint with us by notifying our Compliance Officer of your complaint, or with the office for Civil Rights, or U.S. Department of Health and Human Services (OCR).  We will not retaliate against you for filing a complaint.  For more information or to report a problem relating to Diablo Valley Oncology </w:t>
      </w:r>
      <w:r w:rsidR="00F310C3">
        <w:rPr>
          <w:rFonts w:ascii="Times New Roman" w:hAnsi="Times New Roman" w:cs="Times New Roman"/>
          <w:sz w:val="24"/>
          <w:szCs w:val="24"/>
        </w:rPr>
        <w:t>&amp;</w:t>
      </w:r>
      <w:r w:rsidRPr="00923376">
        <w:rPr>
          <w:rFonts w:ascii="Times New Roman" w:hAnsi="Times New Roman" w:cs="Times New Roman"/>
          <w:sz w:val="24"/>
          <w:szCs w:val="24"/>
        </w:rPr>
        <w:t xml:space="preserve"> Hematology Medical Group, Pacific Urology, or West Coast Surgical Associates, please </w:t>
      </w:r>
      <w:proofErr w:type="gramStart"/>
      <w:r w:rsidRPr="00923376">
        <w:rPr>
          <w:rFonts w:ascii="Times New Roman" w:hAnsi="Times New Roman" w:cs="Times New Roman"/>
          <w:sz w:val="24"/>
          <w:szCs w:val="24"/>
        </w:rPr>
        <w:t>contact</w:t>
      </w:r>
      <w:proofErr w:type="gramEnd"/>
      <w:r w:rsidRPr="00923376">
        <w:rPr>
          <w:rFonts w:ascii="Times New Roman" w:hAnsi="Times New Roman" w:cs="Times New Roman"/>
          <w:sz w:val="24"/>
          <w:szCs w:val="24"/>
        </w:rPr>
        <w:t xml:space="preserve"> our </w:t>
      </w:r>
      <w:r w:rsidR="00B538E0">
        <w:rPr>
          <w:rFonts w:ascii="Times New Roman" w:hAnsi="Times New Roman" w:cs="Times New Roman"/>
          <w:sz w:val="24"/>
          <w:szCs w:val="24"/>
        </w:rPr>
        <w:t>Compliance Officer, Lori Orr, CO</w:t>
      </w:r>
      <w:r w:rsidRPr="00923376">
        <w:rPr>
          <w:rFonts w:ascii="Times New Roman" w:hAnsi="Times New Roman" w:cs="Times New Roman"/>
          <w:sz w:val="24"/>
          <w:szCs w:val="24"/>
        </w:rPr>
        <w:t>O</w:t>
      </w:r>
      <w:r w:rsidR="00B538E0">
        <w:rPr>
          <w:rFonts w:ascii="Times New Roman" w:hAnsi="Times New Roman" w:cs="Times New Roman"/>
          <w:sz w:val="24"/>
          <w:szCs w:val="24"/>
        </w:rPr>
        <w:t>,</w:t>
      </w:r>
      <w:r w:rsidR="00200B18">
        <w:rPr>
          <w:rFonts w:ascii="Times New Roman" w:hAnsi="Times New Roman" w:cs="Times New Roman"/>
          <w:sz w:val="24"/>
          <w:szCs w:val="24"/>
        </w:rPr>
        <w:t xml:space="preserve"> by p</w:t>
      </w:r>
      <w:r w:rsidR="003B6AF1">
        <w:rPr>
          <w:rFonts w:ascii="Times New Roman" w:hAnsi="Times New Roman" w:cs="Times New Roman"/>
          <w:sz w:val="24"/>
          <w:szCs w:val="24"/>
        </w:rPr>
        <w:t>hone (925) 677-5041</w:t>
      </w:r>
      <w:r w:rsidR="00200B18">
        <w:rPr>
          <w:rFonts w:ascii="Times New Roman" w:hAnsi="Times New Roman" w:cs="Times New Roman"/>
          <w:sz w:val="24"/>
          <w:szCs w:val="24"/>
        </w:rPr>
        <w:t>, fax</w:t>
      </w:r>
      <w:r w:rsidR="003B6AF1" w:rsidRPr="003B6AF1">
        <w:rPr>
          <w:rFonts w:ascii="Times New Roman" w:hAnsi="Times New Roman" w:cs="Times New Roman"/>
          <w:sz w:val="24"/>
          <w:szCs w:val="24"/>
        </w:rPr>
        <w:t xml:space="preserve"> (925) 677-5027</w:t>
      </w:r>
      <w:r w:rsidR="00200B18">
        <w:rPr>
          <w:rFonts w:ascii="Times New Roman" w:hAnsi="Times New Roman" w:cs="Times New Roman"/>
          <w:sz w:val="24"/>
          <w:szCs w:val="24"/>
        </w:rPr>
        <w:t xml:space="preserve">, or mail to: </w:t>
      </w:r>
      <w:r w:rsidR="00200B18" w:rsidRPr="003B6AF1">
        <w:rPr>
          <w:rFonts w:ascii="Times New Roman" w:hAnsi="Times New Roman" w:cs="Times New Roman"/>
          <w:sz w:val="24"/>
          <w:szCs w:val="24"/>
        </w:rPr>
        <w:t>400 Taylor Blvd., Suite 202, Pleasant Hill, CA 94523</w:t>
      </w:r>
      <w:r w:rsidR="00200B18">
        <w:rPr>
          <w:rFonts w:ascii="Times New Roman" w:hAnsi="Times New Roman" w:cs="Times New Roman"/>
          <w:sz w:val="24"/>
          <w:szCs w:val="24"/>
        </w:rPr>
        <w:t>.</w:t>
      </w:r>
    </w:p>
    <w:p w:rsidR="00B538E0" w:rsidRPr="005A0B01" w:rsidRDefault="00B538E0" w:rsidP="00B538E0">
      <w:pPr>
        <w:pStyle w:val="FormEdit"/>
        <w:spacing w:after="0"/>
        <w:jc w:val="center"/>
        <w:rPr>
          <w:b/>
          <w:sz w:val="14"/>
          <w:szCs w:val="14"/>
        </w:rPr>
      </w:pPr>
    </w:p>
    <w:p w:rsidR="00EB3BE9" w:rsidRDefault="00EB3BE9" w:rsidP="0047002C">
      <w:pPr>
        <w:pStyle w:val="FormEdit"/>
        <w:spacing w:before="240" w:after="0" w:line="276" w:lineRule="auto"/>
        <w:jc w:val="center"/>
        <w:rPr>
          <w:b/>
          <w:sz w:val="28"/>
          <w:u w:val="single"/>
        </w:rPr>
      </w:pPr>
    </w:p>
    <w:p w:rsidR="00EB3BE9" w:rsidRDefault="00EB3BE9" w:rsidP="0047002C">
      <w:pPr>
        <w:pStyle w:val="FormEdit"/>
        <w:spacing w:before="240" w:after="0" w:line="276" w:lineRule="auto"/>
        <w:jc w:val="center"/>
        <w:rPr>
          <w:b/>
          <w:sz w:val="28"/>
          <w:u w:val="single"/>
        </w:rPr>
      </w:pPr>
    </w:p>
    <w:p w:rsidR="001C68A4" w:rsidRDefault="00A3092B" w:rsidP="001C68A4">
      <w:pPr>
        <w:pStyle w:val="FormEdit"/>
        <w:spacing w:before="240" w:after="0" w:line="276" w:lineRule="auto"/>
        <w:jc w:val="left"/>
        <w:rPr>
          <w:b/>
          <w:noProof/>
          <w:sz w:val="28"/>
        </w:rPr>
      </w:pPr>
      <w:r>
        <w:rPr>
          <w:rFonts w:ascii="Times New Roman Special G1" w:hAnsi="Times New Roman Special G1" w:cs="Times New Roman Special G1"/>
          <w:noProof/>
          <w:sz w:val="40"/>
          <w:szCs w:val="40"/>
        </w:rPr>
        <w:lastRenderedPageBreak/>
        <w:drawing>
          <wp:inline distT="0" distB="0" distL="0" distR="0" wp14:anchorId="4C58CF76" wp14:editId="061BCB72">
            <wp:extent cx="2137410" cy="1080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080770"/>
                    </a:xfrm>
                    <a:prstGeom prst="rect">
                      <a:avLst/>
                    </a:prstGeom>
                    <a:noFill/>
                    <a:ln>
                      <a:noFill/>
                    </a:ln>
                  </pic:spPr>
                </pic:pic>
              </a:graphicData>
            </a:graphic>
          </wp:inline>
        </w:drawing>
      </w:r>
      <w:r>
        <w:rPr>
          <w:b/>
          <w:noProof/>
          <w:sz w:val="28"/>
          <w:szCs w:val="21"/>
        </w:rPr>
        <w:t xml:space="preserve">                                               </w:t>
      </w:r>
      <w:r w:rsidRPr="009107F4">
        <w:rPr>
          <w:b/>
          <w:noProof/>
          <w:sz w:val="28"/>
          <w:szCs w:val="21"/>
        </w:rPr>
        <w:drawing>
          <wp:inline distT="0" distB="0" distL="0" distR="0" wp14:anchorId="3F10F3D1" wp14:editId="08665DA4">
            <wp:extent cx="2137558" cy="1080438"/>
            <wp:effectExtent l="0" t="0" r="0" b="5715"/>
            <wp:docPr id="4" name="Picture 4" descr="\\dvohdc1\Users\rabrego\My Pictures\d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hdc1\Users\rabrego\My Pictures\dv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305" cy="1080310"/>
                    </a:xfrm>
                    <a:prstGeom prst="rect">
                      <a:avLst/>
                    </a:prstGeom>
                    <a:noFill/>
                    <a:ln>
                      <a:noFill/>
                    </a:ln>
                  </pic:spPr>
                </pic:pic>
              </a:graphicData>
            </a:graphic>
          </wp:inline>
        </w:drawing>
      </w:r>
    </w:p>
    <w:p w:rsidR="00026CA7" w:rsidRPr="001C68A4" w:rsidRDefault="00026CA7" w:rsidP="001C68A4">
      <w:pPr>
        <w:pStyle w:val="FormEdit"/>
        <w:spacing w:before="240" w:after="0" w:line="276" w:lineRule="auto"/>
        <w:jc w:val="left"/>
        <w:rPr>
          <w:b/>
          <w:sz w:val="28"/>
          <w:u w:val="single"/>
        </w:rPr>
      </w:pPr>
      <w:bookmarkStart w:id="0" w:name="_GoBack"/>
      <w:bookmarkEnd w:id="0"/>
      <w:r w:rsidRPr="00586CE2">
        <w:rPr>
          <w:b/>
          <w:sz w:val="28"/>
          <w:u w:val="single"/>
        </w:rPr>
        <w:t xml:space="preserve">NOTICE OF </w:t>
      </w:r>
      <w:r w:rsidRPr="00586CE2">
        <w:rPr>
          <w:rFonts w:cstheme="minorHAnsi"/>
          <w:b/>
          <w:color w:val="000000"/>
          <w:sz w:val="28"/>
          <w:u w:val="single"/>
        </w:rPr>
        <w:t>NONDISCRIMINATION</w:t>
      </w:r>
      <w:r w:rsidR="00DE3A32">
        <w:rPr>
          <w:rFonts w:cstheme="minorHAnsi"/>
          <w:b/>
          <w:color w:val="000000"/>
          <w:sz w:val="28"/>
          <w:u w:val="single"/>
        </w:rPr>
        <w:t xml:space="preserve"> </w:t>
      </w:r>
      <w:r w:rsidRPr="00586CE2">
        <w:rPr>
          <w:rFonts w:cstheme="minorHAnsi"/>
          <w:b/>
          <w:color w:val="000000"/>
          <w:sz w:val="28"/>
          <w:u w:val="single"/>
        </w:rPr>
        <w:t>AND</w:t>
      </w:r>
      <w:r w:rsidRPr="00586CE2">
        <w:rPr>
          <w:sz w:val="24"/>
          <w:u w:val="single"/>
        </w:rPr>
        <w:t xml:space="preserve"> </w:t>
      </w:r>
      <w:r w:rsidRPr="00586CE2">
        <w:rPr>
          <w:rFonts w:cstheme="minorHAnsi"/>
          <w:b/>
          <w:color w:val="000000"/>
          <w:sz w:val="28"/>
          <w:u w:val="single"/>
        </w:rPr>
        <w:t>LANGUAGE ASSISTANCE SERVICES</w:t>
      </w:r>
    </w:p>
    <w:p w:rsidR="006973CF" w:rsidRPr="00DE3A32" w:rsidRDefault="001A0D78" w:rsidP="00737B8B">
      <w:pPr>
        <w:pStyle w:val="FormEdit"/>
        <w:spacing w:after="0" w:line="276" w:lineRule="auto"/>
        <w:jc w:val="left"/>
        <w:rPr>
          <w:rFonts w:cstheme="minorHAnsi"/>
          <w:b/>
          <w:bCs/>
          <w:iCs/>
          <w:color w:val="000000"/>
          <w:sz w:val="24"/>
        </w:rPr>
      </w:pPr>
      <w:r w:rsidRPr="00DE3A32">
        <w:rPr>
          <w:rFonts w:cstheme="minorHAnsi"/>
          <w:b/>
          <w:bCs/>
          <w:iCs/>
          <w:color w:val="000000"/>
          <w:sz w:val="24"/>
        </w:rPr>
        <w:t>Nondiscrimination Notice</w:t>
      </w:r>
    </w:p>
    <w:p w:rsidR="00026CA7" w:rsidRPr="00586CE2" w:rsidRDefault="00026CA7" w:rsidP="00737B8B">
      <w:pPr>
        <w:pStyle w:val="FormEdit"/>
        <w:spacing w:after="0" w:line="276" w:lineRule="auto"/>
        <w:jc w:val="left"/>
        <w:rPr>
          <w:rFonts w:cstheme="minorHAnsi"/>
          <w:color w:val="000000"/>
          <w:sz w:val="24"/>
        </w:rPr>
      </w:pPr>
      <w:r w:rsidRPr="00586CE2">
        <w:rPr>
          <w:rFonts w:cstheme="minorHAnsi"/>
          <w:bCs/>
          <w:iCs/>
          <w:color w:val="000000"/>
          <w:sz w:val="24"/>
        </w:rPr>
        <w:t>Diablo Valley Oncology &amp; Hematology Medical Group, Inc.</w:t>
      </w:r>
      <w:r w:rsidRPr="00586CE2">
        <w:rPr>
          <w:rFonts w:cstheme="minorHAnsi"/>
          <w:color w:val="000000"/>
          <w:sz w:val="24"/>
        </w:rPr>
        <w:t xml:space="preserve"> complies with applicable Federal civil rights laws and does not discriminate on the basis of race, color, national origin, age, disability, or sex. </w:t>
      </w:r>
      <w:r w:rsidR="00E86A09">
        <w:rPr>
          <w:rFonts w:cstheme="minorHAnsi"/>
          <w:color w:val="000000"/>
          <w:sz w:val="24"/>
        </w:rPr>
        <w:t xml:space="preserve"> </w:t>
      </w:r>
      <w:r w:rsidRPr="00586CE2">
        <w:rPr>
          <w:rFonts w:cstheme="minorHAnsi"/>
          <w:bCs/>
          <w:iCs/>
          <w:color w:val="000000"/>
          <w:sz w:val="24"/>
        </w:rPr>
        <w:t>Diablo Valley Oncology &amp; Hematology Medical Group, Inc.</w:t>
      </w:r>
      <w:r w:rsidRPr="00586CE2">
        <w:rPr>
          <w:rFonts w:cstheme="minorHAnsi"/>
          <w:color w:val="000000"/>
          <w:sz w:val="24"/>
        </w:rPr>
        <w:t> does not exclude people or treat them differently because of race, color, national origin, age, disability, or sex.</w:t>
      </w:r>
    </w:p>
    <w:p w:rsidR="00026CA7" w:rsidRPr="00586CE2" w:rsidRDefault="00026CA7" w:rsidP="00737B8B">
      <w:pPr>
        <w:pStyle w:val="FormEdit"/>
        <w:tabs>
          <w:tab w:val="clear" w:pos="432"/>
          <w:tab w:val="clear" w:pos="864"/>
          <w:tab w:val="clear" w:pos="1296"/>
          <w:tab w:val="clear" w:pos="1728"/>
          <w:tab w:val="clear" w:pos="2160"/>
          <w:tab w:val="clear" w:pos="2592"/>
          <w:tab w:val="clear" w:pos="3024"/>
          <w:tab w:val="left" w:pos="720"/>
          <w:tab w:val="left" w:pos="1440"/>
        </w:tabs>
        <w:spacing w:after="0" w:line="276" w:lineRule="auto"/>
        <w:jc w:val="left"/>
        <w:rPr>
          <w:rFonts w:cstheme="minorHAnsi"/>
          <w:bCs/>
          <w:iCs/>
          <w:color w:val="000000"/>
          <w:sz w:val="24"/>
        </w:rPr>
      </w:pPr>
      <w:r w:rsidRPr="00586CE2">
        <w:rPr>
          <w:rFonts w:cstheme="minorHAnsi"/>
          <w:bCs/>
          <w:iCs/>
          <w:color w:val="000000"/>
          <w:sz w:val="24"/>
        </w:rPr>
        <w:tab/>
      </w:r>
      <w:r w:rsidRPr="00586CE2">
        <w:rPr>
          <w:rFonts w:cstheme="minorHAnsi"/>
          <w:bCs/>
          <w:iCs/>
          <w:color w:val="000000"/>
          <w:sz w:val="24"/>
        </w:rPr>
        <w:tab/>
      </w:r>
      <w:r w:rsidRPr="00586CE2">
        <w:rPr>
          <w:rFonts w:cstheme="minorHAnsi"/>
          <w:bCs/>
          <w:iCs/>
          <w:color w:val="000000"/>
          <w:sz w:val="24"/>
        </w:rPr>
        <w:tab/>
      </w:r>
    </w:p>
    <w:p w:rsidR="001A0D78" w:rsidRPr="00DE3A32" w:rsidRDefault="001A0D78" w:rsidP="00737B8B">
      <w:pPr>
        <w:pStyle w:val="FormEdit"/>
        <w:spacing w:after="0" w:line="276" w:lineRule="auto"/>
        <w:jc w:val="left"/>
        <w:rPr>
          <w:rFonts w:cstheme="minorHAnsi"/>
          <w:b/>
          <w:bCs/>
          <w:iCs/>
          <w:color w:val="000000"/>
          <w:sz w:val="24"/>
        </w:rPr>
      </w:pPr>
      <w:r w:rsidRPr="00DE3A32">
        <w:rPr>
          <w:rFonts w:cstheme="minorHAnsi"/>
          <w:b/>
          <w:bCs/>
          <w:iCs/>
          <w:color w:val="000000"/>
          <w:sz w:val="24"/>
        </w:rPr>
        <w:t>Language Assistance Services</w:t>
      </w:r>
    </w:p>
    <w:p w:rsidR="00026CA7" w:rsidRPr="00586CE2" w:rsidRDefault="00026CA7" w:rsidP="00737B8B">
      <w:pPr>
        <w:pStyle w:val="FormEdit"/>
        <w:spacing w:after="0"/>
        <w:jc w:val="left"/>
        <w:rPr>
          <w:sz w:val="24"/>
        </w:rPr>
      </w:pPr>
      <w:r w:rsidRPr="00586CE2">
        <w:rPr>
          <w:rFonts w:cstheme="minorHAnsi"/>
          <w:bCs/>
          <w:iCs/>
          <w:color w:val="000000"/>
          <w:sz w:val="24"/>
        </w:rPr>
        <w:t>Diablo Valley Oncology &amp; Hematology Medical Group, Inc.</w:t>
      </w:r>
      <w:r w:rsidRPr="00586CE2">
        <w:rPr>
          <w:rFonts w:cstheme="minorHAnsi"/>
          <w:color w:val="000000"/>
          <w:sz w:val="24"/>
        </w:rPr>
        <w:t xml:space="preserve"> will take reasonable steps to ensure that persons with Limited English Proficiency (LEP) have meaningful access and an equal opportunity to participate in our services, activities, programs and other benefits. It is our company </w:t>
      </w:r>
      <w:r w:rsidR="00C51ABC">
        <w:rPr>
          <w:rFonts w:cstheme="minorHAnsi"/>
          <w:color w:val="000000"/>
          <w:sz w:val="24"/>
        </w:rPr>
        <w:t xml:space="preserve">policy </w:t>
      </w:r>
      <w:r w:rsidRPr="00586CE2">
        <w:rPr>
          <w:rFonts w:cstheme="minorHAnsi"/>
          <w:color w:val="000000"/>
          <w:sz w:val="24"/>
        </w:rPr>
        <w:t xml:space="preserve">to ensure meaningful communication with LEP patients/clients and their authorized representatives involving their medical conditions and treatment. All interpreters, translators and other aids needed to comply with this policy shall be provided without cost to the person being served. </w:t>
      </w:r>
      <w:r w:rsidRPr="00586CE2">
        <w:rPr>
          <w:sz w:val="24"/>
        </w:rPr>
        <w:t>Our company has established contracts and formal arrangements with outside organizations providing interpretation and translation services in order to ensure confidentiality of information and accurate communication.</w:t>
      </w:r>
    </w:p>
    <w:p w:rsidR="00026CA7" w:rsidRPr="004C3E3B" w:rsidRDefault="00026CA7" w:rsidP="00737B8B">
      <w:pPr>
        <w:pStyle w:val="FormEdit"/>
        <w:spacing w:after="0"/>
        <w:jc w:val="left"/>
        <w:rPr>
          <w:rFonts w:cstheme="minorHAnsi"/>
          <w:bCs/>
          <w:iCs/>
          <w:color w:val="000000"/>
          <w:sz w:val="16"/>
        </w:rPr>
      </w:pPr>
    </w:p>
    <w:p w:rsidR="00026CA7" w:rsidRPr="00586CE2" w:rsidRDefault="00026CA7" w:rsidP="00737B8B">
      <w:pPr>
        <w:pStyle w:val="FormEdit"/>
        <w:spacing w:after="0"/>
        <w:jc w:val="left"/>
        <w:rPr>
          <w:rFonts w:cstheme="minorHAnsi"/>
          <w:bCs/>
          <w:iCs/>
          <w:color w:val="000000"/>
          <w:sz w:val="24"/>
        </w:rPr>
      </w:pPr>
      <w:r w:rsidRPr="00586CE2">
        <w:rPr>
          <w:rFonts w:cstheme="minorHAnsi"/>
          <w:bCs/>
          <w:iCs/>
          <w:color w:val="000000"/>
          <w:sz w:val="24"/>
        </w:rPr>
        <w:t>Diablo Valley Oncology &amp; Hematology Medical Group, Inc.</w:t>
      </w:r>
      <w:r w:rsidRPr="00586CE2">
        <w:rPr>
          <w:rFonts w:cstheme="minorHAnsi"/>
          <w:color w:val="000000"/>
          <w:sz w:val="24"/>
        </w:rPr>
        <w:t> p</w:t>
      </w:r>
      <w:r w:rsidRPr="00586CE2">
        <w:rPr>
          <w:rFonts w:cstheme="minorHAnsi"/>
          <w:bCs/>
          <w:iCs/>
          <w:color w:val="000000"/>
          <w:sz w:val="24"/>
        </w:rPr>
        <w:t xml:space="preserve">rovides free aids and services to people with disabilities to communicate effectively with us, such as qualified sign language interpreters, and written information in other formats (large print, audio, accessible electronic formats, other formats).  We also provide free language services to people whose primary language is not English, such as qualified interpreters, and information written in other languages. </w:t>
      </w:r>
    </w:p>
    <w:p w:rsidR="00026CA7" w:rsidRPr="00586CE2" w:rsidRDefault="00026CA7" w:rsidP="00737B8B">
      <w:pPr>
        <w:pStyle w:val="FormEdit"/>
        <w:spacing w:after="0" w:line="276" w:lineRule="auto"/>
        <w:jc w:val="left"/>
        <w:rPr>
          <w:rFonts w:cstheme="minorHAnsi"/>
          <w:bCs/>
          <w:iCs/>
          <w:color w:val="000000"/>
          <w:sz w:val="24"/>
        </w:rPr>
      </w:pPr>
    </w:p>
    <w:p w:rsidR="00026CA7" w:rsidRPr="001A0D78" w:rsidRDefault="00026CA7" w:rsidP="00737B8B">
      <w:pPr>
        <w:pStyle w:val="FormEdit"/>
        <w:spacing w:after="0"/>
        <w:jc w:val="left"/>
        <w:rPr>
          <w:rFonts w:cstheme="minorHAnsi"/>
          <w:b/>
          <w:bCs/>
          <w:iCs/>
          <w:color w:val="000000"/>
          <w:sz w:val="24"/>
        </w:rPr>
      </w:pPr>
      <w:r w:rsidRPr="001A0D78">
        <w:rPr>
          <w:rFonts w:cstheme="minorHAnsi"/>
          <w:b/>
          <w:bCs/>
          <w:iCs/>
          <w:color w:val="000000"/>
          <w:sz w:val="24"/>
        </w:rPr>
        <w:t xml:space="preserve">If you need </w:t>
      </w:r>
      <w:r w:rsidR="00212FD8" w:rsidRPr="001A0D78">
        <w:rPr>
          <w:rFonts w:cstheme="minorHAnsi"/>
          <w:b/>
          <w:bCs/>
          <w:iCs/>
          <w:color w:val="000000"/>
          <w:sz w:val="24"/>
        </w:rPr>
        <w:t>interpreter</w:t>
      </w:r>
      <w:r w:rsidRPr="001A0D78">
        <w:rPr>
          <w:rFonts w:cstheme="minorHAnsi"/>
          <w:b/>
          <w:bCs/>
          <w:iCs/>
          <w:color w:val="000000"/>
          <w:sz w:val="24"/>
        </w:rPr>
        <w:t xml:space="preserve"> services, contact the </w:t>
      </w:r>
      <w:r w:rsidR="00CA7384">
        <w:rPr>
          <w:rFonts w:cstheme="minorHAnsi"/>
          <w:b/>
          <w:bCs/>
          <w:iCs/>
          <w:color w:val="000000"/>
          <w:sz w:val="24"/>
        </w:rPr>
        <w:t>o</w:t>
      </w:r>
      <w:r w:rsidRPr="001A0D78">
        <w:rPr>
          <w:rFonts w:cstheme="minorHAnsi"/>
          <w:b/>
          <w:bCs/>
          <w:iCs/>
          <w:color w:val="000000"/>
          <w:sz w:val="24"/>
        </w:rPr>
        <w:t xml:space="preserve">ffice </w:t>
      </w:r>
      <w:r w:rsidR="00CA7384">
        <w:rPr>
          <w:rFonts w:cstheme="minorHAnsi"/>
          <w:b/>
          <w:bCs/>
          <w:iCs/>
          <w:color w:val="000000"/>
          <w:sz w:val="24"/>
        </w:rPr>
        <w:t>m</w:t>
      </w:r>
      <w:r w:rsidRPr="001A0D78">
        <w:rPr>
          <w:rFonts w:cstheme="minorHAnsi"/>
          <w:b/>
          <w:bCs/>
          <w:iCs/>
          <w:color w:val="000000"/>
          <w:sz w:val="24"/>
        </w:rPr>
        <w:t xml:space="preserve">anager at </w:t>
      </w:r>
      <w:r w:rsidR="00F90070">
        <w:rPr>
          <w:rFonts w:cstheme="minorHAnsi"/>
          <w:b/>
          <w:bCs/>
          <w:iCs/>
          <w:color w:val="000000"/>
          <w:sz w:val="24"/>
        </w:rPr>
        <w:t>our</w:t>
      </w:r>
      <w:r w:rsidRPr="001A0D78">
        <w:rPr>
          <w:rFonts w:cstheme="minorHAnsi"/>
          <w:b/>
          <w:bCs/>
          <w:iCs/>
          <w:color w:val="000000"/>
          <w:sz w:val="24"/>
        </w:rPr>
        <w:t xml:space="preserve"> </w:t>
      </w:r>
      <w:r w:rsidR="00212FD8" w:rsidRPr="001A0D78">
        <w:rPr>
          <w:rFonts w:cstheme="minorHAnsi"/>
          <w:b/>
          <w:bCs/>
          <w:iCs/>
          <w:color w:val="000000"/>
          <w:sz w:val="24"/>
        </w:rPr>
        <w:t>practice</w:t>
      </w:r>
      <w:r w:rsidRPr="001A0D78">
        <w:rPr>
          <w:rFonts w:cstheme="minorHAnsi"/>
          <w:b/>
          <w:bCs/>
          <w:iCs/>
          <w:color w:val="000000"/>
          <w:sz w:val="24"/>
        </w:rPr>
        <w:t xml:space="preserve"> where you are seeking health services.</w:t>
      </w:r>
      <w:r w:rsidR="00787A0F">
        <w:rPr>
          <w:rFonts w:cstheme="minorHAnsi"/>
          <w:b/>
          <w:bCs/>
          <w:iCs/>
          <w:color w:val="000000"/>
          <w:sz w:val="24"/>
        </w:rPr>
        <w:t xml:space="preserve"> </w:t>
      </w:r>
      <w:r w:rsidR="00212FD8" w:rsidRPr="001A0D78">
        <w:rPr>
          <w:rFonts w:cstheme="minorHAnsi"/>
          <w:b/>
          <w:bCs/>
          <w:iCs/>
          <w:color w:val="000000"/>
          <w:sz w:val="24"/>
        </w:rPr>
        <w:t xml:space="preserve"> </w:t>
      </w:r>
      <w:r w:rsidRPr="001A0D78">
        <w:rPr>
          <w:rFonts w:cstheme="minorHAnsi"/>
          <w:b/>
          <w:bCs/>
          <w:iCs/>
          <w:color w:val="000000"/>
        </w:rPr>
        <w:t>For further assistance, call (925) 677-5041.</w:t>
      </w:r>
    </w:p>
    <w:p w:rsidR="001A0D78" w:rsidRPr="004C3E3B" w:rsidRDefault="001A0D78" w:rsidP="00737B8B">
      <w:pPr>
        <w:pStyle w:val="FormEdit"/>
        <w:spacing w:after="0"/>
        <w:rPr>
          <w:rFonts w:cstheme="minorHAnsi"/>
          <w:b/>
          <w:bCs/>
          <w:i/>
          <w:iCs/>
          <w:color w:val="000000"/>
          <w:sz w:val="36"/>
        </w:rPr>
      </w:pPr>
    </w:p>
    <w:p w:rsidR="00B538E0" w:rsidRDefault="00B538E0" w:rsidP="00737B8B">
      <w:pPr>
        <w:pStyle w:val="FormEdit"/>
        <w:spacing w:after="0"/>
        <w:rPr>
          <w:rFonts w:cstheme="minorHAnsi"/>
          <w:b/>
          <w:bCs/>
          <w:i/>
          <w:iCs/>
          <w:color w:val="000000"/>
          <w:sz w:val="24"/>
          <w:u w:val="single"/>
        </w:rPr>
      </w:pPr>
    </w:p>
    <w:p w:rsidR="001A0D78" w:rsidRPr="00DE3A32" w:rsidRDefault="001A0D78" w:rsidP="00737B8B">
      <w:pPr>
        <w:pStyle w:val="FormEdit"/>
        <w:spacing w:after="0"/>
        <w:rPr>
          <w:rFonts w:cstheme="minorHAnsi"/>
          <w:b/>
          <w:bCs/>
          <w:iCs/>
          <w:color w:val="000000"/>
          <w:sz w:val="24"/>
        </w:rPr>
      </w:pPr>
      <w:r w:rsidRPr="00DE3A32">
        <w:rPr>
          <w:rFonts w:cstheme="minorHAnsi"/>
          <w:b/>
          <w:bCs/>
          <w:iCs/>
          <w:color w:val="000000"/>
          <w:sz w:val="24"/>
        </w:rPr>
        <w:t>Complaints or Questions</w:t>
      </w:r>
    </w:p>
    <w:p w:rsidR="00883343" w:rsidRPr="00737B8B" w:rsidRDefault="00026CA7" w:rsidP="00737B8B">
      <w:pPr>
        <w:pStyle w:val="FormEdit"/>
        <w:spacing w:after="0"/>
        <w:rPr>
          <w:rFonts w:cstheme="minorHAnsi"/>
          <w:bCs/>
          <w:iCs/>
          <w:color w:val="000000"/>
          <w:sz w:val="24"/>
        </w:rPr>
      </w:pPr>
      <w:r w:rsidRPr="00586CE2">
        <w:rPr>
          <w:rFonts w:cstheme="minorHAnsi"/>
          <w:bCs/>
          <w:iCs/>
          <w:color w:val="000000"/>
          <w:sz w:val="24"/>
        </w:rPr>
        <w:t xml:space="preserve">If you believe that </w:t>
      </w:r>
      <w:r w:rsidR="00586CE2" w:rsidRPr="00586CE2">
        <w:rPr>
          <w:rFonts w:cstheme="minorHAnsi"/>
          <w:bCs/>
          <w:iCs/>
          <w:color w:val="000000"/>
          <w:sz w:val="24"/>
        </w:rPr>
        <w:t>Diablo Valley Oncology &amp; Hematology Medical Group, Inc.</w:t>
      </w:r>
      <w:r w:rsidR="00586CE2">
        <w:rPr>
          <w:rFonts w:cstheme="minorHAnsi"/>
          <w:bCs/>
          <w:iCs/>
          <w:color w:val="000000"/>
          <w:sz w:val="24"/>
        </w:rPr>
        <w:t xml:space="preserve"> </w:t>
      </w:r>
      <w:r w:rsidRPr="00586CE2">
        <w:rPr>
          <w:rFonts w:cstheme="minorHAnsi"/>
          <w:bCs/>
          <w:iCs/>
          <w:color w:val="000000"/>
          <w:sz w:val="24"/>
        </w:rPr>
        <w:t xml:space="preserve">has failed to provide these services or discriminated in another way on the basis of race, color, national origin, age, disability, or sex, you can file a grievance with </w:t>
      </w:r>
      <w:r w:rsidR="00212FD8">
        <w:rPr>
          <w:rFonts w:cstheme="minorHAnsi"/>
          <w:bCs/>
          <w:iCs/>
          <w:color w:val="000000"/>
          <w:sz w:val="24"/>
        </w:rPr>
        <w:t>the Practice Administrator, by phone at</w:t>
      </w:r>
      <w:r w:rsidR="00212FD8" w:rsidRPr="00212FD8">
        <w:rPr>
          <w:rFonts w:cstheme="minorHAnsi"/>
          <w:bCs/>
          <w:iCs/>
          <w:color w:val="000000"/>
          <w:sz w:val="24"/>
        </w:rPr>
        <w:t xml:space="preserve"> (925) 677-5041</w:t>
      </w:r>
      <w:r w:rsidR="00212FD8">
        <w:rPr>
          <w:rFonts w:cstheme="minorHAnsi"/>
          <w:bCs/>
          <w:iCs/>
          <w:color w:val="000000"/>
          <w:sz w:val="24"/>
        </w:rPr>
        <w:t>, or f</w:t>
      </w:r>
      <w:r w:rsidR="00212FD8" w:rsidRPr="00212FD8">
        <w:rPr>
          <w:rFonts w:cstheme="minorHAnsi"/>
          <w:bCs/>
          <w:iCs/>
          <w:color w:val="000000"/>
          <w:sz w:val="24"/>
        </w:rPr>
        <w:t>ax</w:t>
      </w:r>
      <w:r w:rsidR="00212FD8">
        <w:rPr>
          <w:rFonts w:cstheme="minorHAnsi"/>
          <w:bCs/>
          <w:iCs/>
          <w:color w:val="000000"/>
          <w:sz w:val="24"/>
        </w:rPr>
        <w:t xml:space="preserve"> to</w:t>
      </w:r>
      <w:r w:rsidR="00212FD8" w:rsidRPr="00212FD8">
        <w:rPr>
          <w:rFonts w:cstheme="minorHAnsi"/>
          <w:bCs/>
          <w:iCs/>
          <w:color w:val="000000"/>
          <w:sz w:val="24"/>
        </w:rPr>
        <w:t xml:space="preserve"> (925) 677-5027</w:t>
      </w:r>
      <w:r w:rsidR="00212FD8">
        <w:rPr>
          <w:rFonts w:cstheme="minorHAnsi"/>
          <w:bCs/>
          <w:iCs/>
          <w:color w:val="000000"/>
          <w:sz w:val="24"/>
        </w:rPr>
        <w:t>, or mail to</w:t>
      </w:r>
      <w:r w:rsidR="00737B8B">
        <w:rPr>
          <w:rFonts w:cstheme="minorHAnsi"/>
          <w:bCs/>
          <w:iCs/>
          <w:color w:val="000000"/>
          <w:sz w:val="24"/>
        </w:rPr>
        <w:t>:</w:t>
      </w:r>
    </w:p>
    <w:p w:rsidR="00883343" w:rsidRDefault="00883343" w:rsidP="00737B8B">
      <w:pPr>
        <w:pStyle w:val="ListParagraph"/>
        <w:spacing w:after="0" w:line="240" w:lineRule="auto"/>
        <w:ind w:left="0"/>
        <w:jc w:val="center"/>
        <w:rPr>
          <w:rFonts w:ascii="Times New Roman" w:hAnsi="Times New Roman" w:cs="Times New Roman"/>
          <w:sz w:val="24"/>
          <w:szCs w:val="24"/>
        </w:rPr>
      </w:pPr>
      <w:proofErr w:type="gramStart"/>
      <w:r w:rsidRPr="003B6AF1">
        <w:rPr>
          <w:rFonts w:ascii="Times New Roman" w:hAnsi="Times New Roman" w:cs="Times New Roman"/>
          <w:sz w:val="24"/>
          <w:szCs w:val="24"/>
        </w:rPr>
        <w:t xml:space="preserve">Diablo Valley Oncology </w:t>
      </w:r>
      <w:r>
        <w:rPr>
          <w:rFonts w:ascii="Times New Roman" w:hAnsi="Times New Roman" w:cs="Times New Roman"/>
          <w:sz w:val="24"/>
          <w:szCs w:val="24"/>
        </w:rPr>
        <w:t>&amp;</w:t>
      </w:r>
      <w:r w:rsidRPr="003B6AF1">
        <w:rPr>
          <w:rFonts w:ascii="Times New Roman" w:hAnsi="Times New Roman" w:cs="Times New Roman"/>
          <w:sz w:val="24"/>
          <w:szCs w:val="24"/>
        </w:rPr>
        <w:t xml:space="preserve"> Hematology Medical Group, Inc.</w:t>
      </w:r>
      <w:proofErr w:type="gramEnd"/>
    </w:p>
    <w:p w:rsidR="00883343" w:rsidRDefault="00883343" w:rsidP="00737B8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400 Taylor Blvd., Suite 202</w:t>
      </w:r>
      <w:r w:rsidR="00DE3A32">
        <w:rPr>
          <w:rFonts w:ascii="Times New Roman" w:hAnsi="Times New Roman" w:cs="Times New Roman"/>
          <w:sz w:val="24"/>
          <w:szCs w:val="24"/>
        </w:rPr>
        <w:t xml:space="preserve">, </w:t>
      </w:r>
      <w:r w:rsidRPr="003B6AF1">
        <w:rPr>
          <w:rFonts w:ascii="Times New Roman" w:hAnsi="Times New Roman" w:cs="Times New Roman"/>
          <w:sz w:val="24"/>
          <w:szCs w:val="24"/>
        </w:rPr>
        <w:t>Pleasant Hill, CA 94523</w:t>
      </w:r>
    </w:p>
    <w:p w:rsidR="00212FD8" w:rsidRPr="004C3E3B" w:rsidRDefault="00212FD8" w:rsidP="00737B8B">
      <w:pPr>
        <w:pStyle w:val="FormEdit"/>
        <w:spacing w:after="0"/>
        <w:jc w:val="left"/>
        <w:rPr>
          <w:rFonts w:cstheme="minorHAnsi"/>
          <w:bCs/>
          <w:iCs/>
          <w:color w:val="000000"/>
          <w:sz w:val="16"/>
        </w:rPr>
      </w:pPr>
    </w:p>
    <w:p w:rsidR="00E86A09" w:rsidRDefault="00212FD8" w:rsidP="00737B8B">
      <w:pPr>
        <w:pStyle w:val="FormEdit"/>
        <w:spacing w:after="0"/>
        <w:jc w:val="left"/>
        <w:rPr>
          <w:rFonts w:cstheme="minorHAnsi"/>
          <w:bCs/>
          <w:iCs/>
          <w:color w:val="000000"/>
          <w:sz w:val="24"/>
        </w:rPr>
      </w:pPr>
      <w:r>
        <w:rPr>
          <w:rFonts w:cstheme="minorHAnsi"/>
          <w:bCs/>
          <w:iCs/>
          <w:color w:val="000000"/>
          <w:sz w:val="24"/>
        </w:rPr>
        <w:t xml:space="preserve">You can also </w:t>
      </w:r>
      <w:r w:rsidRPr="00212FD8">
        <w:rPr>
          <w:rFonts w:cstheme="minorHAnsi"/>
          <w:bCs/>
          <w:iCs/>
          <w:color w:val="000000"/>
          <w:sz w:val="24"/>
        </w:rPr>
        <w:t xml:space="preserve">file a civil rights complaint with </w:t>
      </w:r>
      <w:r w:rsidR="00026CA7" w:rsidRPr="00586CE2">
        <w:rPr>
          <w:rFonts w:cstheme="minorHAnsi"/>
          <w:bCs/>
          <w:iCs/>
          <w:color w:val="000000"/>
          <w:sz w:val="24"/>
        </w:rPr>
        <w:t xml:space="preserve">the U.S. Department of Health and Human Services, Office for Civil Rights, electronically through the Office for Civil Rights Complaint Portal, or by </w:t>
      </w:r>
      <w:r w:rsidR="00E86A09" w:rsidRPr="00E86A09">
        <w:rPr>
          <w:rFonts w:cstheme="minorHAnsi"/>
          <w:bCs/>
          <w:iCs/>
          <w:color w:val="000000"/>
          <w:sz w:val="24"/>
        </w:rPr>
        <w:t xml:space="preserve">phone </w:t>
      </w:r>
      <w:r w:rsidR="00E86A09">
        <w:rPr>
          <w:rFonts w:cstheme="minorHAnsi"/>
          <w:bCs/>
          <w:iCs/>
          <w:color w:val="000000"/>
          <w:sz w:val="24"/>
        </w:rPr>
        <w:t xml:space="preserve">at </w:t>
      </w:r>
      <w:r w:rsidR="00E86A09" w:rsidRPr="00E86A09">
        <w:rPr>
          <w:rFonts w:cstheme="minorHAnsi"/>
          <w:bCs/>
          <w:iCs/>
          <w:color w:val="000000"/>
          <w:sz w:val="24"/>
        </w:rPr>
        <w:t>1-800-368-1019, 800-537-7697 (TDD)</w:t>
      </w:r>
      <w:r w:rsidR="00E86A09">
        <w:rPr>
          <w:rFonts w:cstheme="minorHAnsi"/>
          <w:bCs/>
          <w:iCs/>
          <w:color w:val="000000"/>
          <w:sz w:val="24"/>
        </w:rPr>
        <w:t xml:space="preserve">, or mail </w:t>
      </w:r>
      <w:r w:rsidR="00026CA7" w:rsidRPr="00586CE2">
        <w:rPr>
          <w:rFonts w:cstheme="minorHAnsi"/>
          <w:bCs/>
          <w:iCs/>
          <w:color w:val="000000"/>
          <w:sz w:val="24"/>
        </w:rPr>
        <w:t>t</w:t>
      </w:r>
      <w:r w:rsidR="00E86A09">
        <w:rPr>
          <w:rFonts w:cstheme="minorHAnsi"/>
          <w:bCs/>
          <w:iCs/>
          <w:color w:val="000000"/>
          <w:sz w:val="24"/>
        </w:rPr>
        <w:t>o</w:t>
      </w:r>
      <w:r w:rsidR="00026CA7" w:rsidRPr="00586CE2">
        <w:rPr>
          <w:rFonts w:cstheme="minorHAnsi"/>
          <w:bCs/>
          <w:iCs/>
          <w:color w:val="000000"/>
          <w:sz w:val="24"/>
        </w:rPr>
        <w:t>:</w:t>
      </w:r>
      <w:r w:rsidR="00E86A09">
        <w:rPr>
          <w:rFonts w:cstheme="minorHAnsi"/>
          <w:bCs/>
          <w:iCs/>
          <w:color w:val="000000"/>
          <w:sz w:val="24"/>
        </w:rPr>
        <w:t xml:space="preserve"> </w:t>
      </w:r>
    </w:p>
    <w:p w:rsidR="00737B8B" w:rsidRPr="00883343" w:rsidRDefault="00737B8B" w:rsidP="00737B8B">
      <w:pPr>
        <w:pStyle w:val="FormEdit"/>
        <w:spacing w:after="0"/>
        <w:jc w:val="left"/>
        <w:rPr>
          <w:rFonts w:cstheme="minorHAnsi"/>
          <w:bCs/>
          <w:iCs/>
          <w:color w:val="000000"/>
          <w:sz w:val="10"/>
          <w:szCs w:val="20"/>
        </w:rPr>
      </w:pPr>
    </w:p>
    <w:p w:rsidR="00026CA7" w:rsidRPr="00883343" w:rsidRDefault="00026CA7" w:rsidP="00737B8B">
      <w:pPr>
        <w:pStyle w:val="FormEdit"/>
        <w:spacing w:after="0"/>
        <w:jc w:val="center"/>
        <w:rPr>
          <w:rFonts w:cstheme="minorHAnsi"/>
          <w:bCs/>
          <w:iCs/>
          <w:color w:val="000000"/>
        </w:rPr>
      </w:pPr>
      <w:r w:rsidRPr="00883343">
        <w:rPr>
          <w:rFonts w:cstheme="minorHAnsi"/>
          <w:bCs/>
          <w:iCs/>
          <w:color w:val="000000"/>
        </w:rPr>
        <w:t>U.S. Department of Health and Human Services</w:t>
      </w:r>
    </w:p>
    <w:p w:rsidR="00026CA7" w:rsidRPr="00883343" w:rsidRDefault="00026CA7" w:rsidP="00737B8B">
      <w:pPr>
        <w:pStyle w:val="FormEdit"/>
        <w:spacing w:after="0"/>
        <w:jc w:val="center"/>
        <w:rPr>
          <w:rFonts w:cstheme="minorHAnsi"/>
          <w:bCs/>
          <w:iCs/>
          <w:color w:val="000000"/>
        </w:rPr>
      </w:pPr>
      <w:r w:rsidRPr="00883343">
        <w:rPr>
          <w:rFonts w:cstheme="minorHAnsi"/>
          <w:bCs/>
          <w:iCs/>
          <w:color w:val="000000"/>
        </w:rPr>
        <w:t>200 Independence Avenue, SW</w:t>
      </w:r>
      <w:r w:rsidR="00883343">
        <w:rPr>
          <w:rFonts w:cstheme="minorHAnsi"/>
          <w:bCs/>
          <w:iCs/>
          <w:color w:val="000000"/>
        </w:rPr>
        <w:t xml:space="preserve">, </w:t>
      </w:r>
      <w:r w:rsidRPr="00883343">
        <w:rPr>
          <w:rFonts w:cstheme="minorHAnsi"/>
          <w:bCs/>
          <w:iCs/>
          <w:color w:val="000000"/>
        </w:rPr>
        <w:t>Room 509F, HHH Building</w:t>
      </w:r>
    </w:p>
    <w:p w:rsidR="00026CA7" w:rsidRPr="008E51C4" w:rsidRDefault="00026CA7" w:rsidP="008E51C4">
      <w:pPr>
        <w:pStyle w:val="FormEdit"/>
        <w:spacing w:after="0"/>
        <w:jc w:val="center"/>
        <w:rPr>
          <w:rFonts w:cstheme="minorHAnsi"/>
          <w:bCs/>
          <w:iCs/>
          <w:color w:val="000000"/>
        </w:rPr>
      </w:pPr>
      <w:r w:rsidRPr="00883343">
        <w:rPr>
          <w:rFonts w:cstheme="minorHAnsi"/>
          <w:bCs/>
          <w:iCs/>
          <w:color w:val="000000"/>
        </w:rPr>
        <w:t>Washington, D.C. 20201</w:t>
      </w:r>
    </w:p>
    <w:sectPr w:rsidR="00026CA7" w:rsidRPr="008E51C4" w:rsidSect="00EB3BE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C9" w:rsidRDefault="00D32FC9" w:rsidP="00D32FC9">
      <w:pPr>
        <w:spacing w:after="0" w:line="240" w:lineRule="auto"/>
      </w:pPr>
      <w:r>
        <w:separator/>
      </w:r>
    </w:p>
  </w:endnote>
  <w:endnote w:type="continuationSeparator" w:id="0">
    <w:p w:rsidR="00D32FC9" w:rsidRDefault="00D32FC9" w:rsidP="00D3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Special G1">
    <w:altName w:val="Wingdings 2"/>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3" w:rsidRDefault="00F06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062657"/>
      <w:docPartObj>
        <w:docPartGallery w:val="Page Numbers (Bottom of Page)"/>
        <w:docPartUnique/>
      </w:docPartObj>
    </w:sdtPr>
    <w:sdtEndPr>
      <w:rPr>
        <w:noProof/>
        <w:sz w:val="18"/>
      </w:rPr>
    </w:sdtEndPr>
    <w:sdtContent>
      <w:p w:rsidR="00D32FC9" w:rsidRPr="00D32FC9" w:rsidRDefault="00D32FC9" w:rsidP="00D32FC9">
        <w:pPr>
          <w:pStyle w:val="Footer"/>
          <w:jc w:val="center"/>
          <w:rPr>
            <w:sz w:val="18"/>
          </w:rPr>
        </w:pPr>
        <w:r w:rsidRPr="00D32FC9">
          <w:rPr>
            <w:sz w:val="18"/>
          </w:rPr>
          <w:fldChar w:fldCharType="begin"/>
        </w:r>
        <w:r w:rsidRPr="00D32FC9">
          <w:rPr>
            <w:sz w:val="18"/>
          </w:rPr>
          <w:instrText xml:space="preserve"> PAGE   \* MERGEFORMAT </w:instrText>
        </w:r>
        <w:r w:rsidRPr="00D32FC9">
          <w:rPr>
            <w:sz w:val="18"/>
          </w:rPr>
          <w:fldChar w:fldCharType="separate"/>
        </w:r>
        <w:r w:rsidR="00A3092B">
          <w:rPr>
            <w:noProof/>
            <w:sz w:val="18"/>
          </w:rPr>
          <w:t>4</w:t>
        </w:r>
        <w:r w:rsidRPr="00D32FC9">
          <w:rPr>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3" w:rsidRDefault="00F06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C9" w:rsidRDefault="00D32FC9" w:rsidP="00D32FC9">
      <w:pPr>
        <w:spacing w:after="0" w:line="240" w:lineRule="auto"/>
      </w:pPr>
      <w:r>
        <w:separator/>
      </w:r>
    </w:p>
  </w:footnote>
  <w:footnote w:type="continuationSeparator" w:id="0">
    <w:p w:rsidR="00D32FC9" w:rsidRDefault="00D32FC9" w:rsidP="00D32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3" w:rsidRDefault="00F06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3" w:rsidRDefault="00F06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03" w:rsidRDefault="00F06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0A"/>
    <w:multiLevelType w:val="hybridMultilevel"/>
    <w:tmpl w:val="338CE184"/>
    <w:lvl w:ilvl="0" w:tplc="2FDC60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A4464"/>
    <w:multiLevelType w:val="hybridMultilevel"/>
    <w:tmpl w:val="AD263C28"/>
    <w:lvl w:ilvl="0" w:tplc="137CCFC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A73037"/>
    <w:multiLevelType w:val="hybridMultilevel"/>
    <w:tmpl w:val="0924FCF2"/>
    <w:lvl w:ilvl="0" w:tplc="601C92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A7"/>
    <w:rsid w:val="00026CA7"/>
    <w:rsid w:val="000E2D1B"/>
    <w:rsid w:val="00191B3A"/>
    <w:rsid w:val="001A0D78"/>
    <w:rsid w:val="001C68A4"/>
    <w:rsid w:val="00200B18"/>
    <w:rsid w:val="00212FD8"/>
    <w:rsid w:val="00277409"/>
    <w:rsid w:val="003B6AF1"/>
    <w:rsid w:val="003D30EE"/>
    <w:rsid w:val="0047002C"/>
    <w:rsid w:val="00473D03"/>
    <w:rsid w:val="004C3E3B"/>
    <w:rsid w:val="00510CED"/>
    <w:rsid w:val="00556032"/>
    <w:rsid w:val="00586CE2"/>
    <w:rsid w:val="0059568D"/>
    <w:rsid w:val="00645D94"/>
    <w:rsid w:val="006973CF"/>
    <w:rsid w:val="00737B8B"/>
    <w:rsid w:val="00787A0F"/>
    <w:rsid w:val="00867061"/>
    <w:rsid w:val="00883343"/>
    <w:rsid w:val="00884342"/>
    <w:rsid w:val="008923AC"/>
    <w:rsid w:val="008E51C4"/>
    <w:rsid w:val="009107F4"/>
    <w:rsid w:val="00923376"/>
    <w:rsid w:val="00926DE2"/>
    <w:rsid w:val="009C11E4"/>
    <w:rsid w:val="00A15D95"/>
    <w:rsid w:val="00A24021"/>
    <w:rsid w:val="00A3092B"/>
    <w:rsid w:val="00A836A7"/>
    <w:rsid w:val="00B03124"/>
    <w:rsid w:val="00B538E0"/>
    <w:rsid w:val="00B644D7"/>
    <w:rsid w:val="00B863E4"/>
    <w:rsid w:val="00B94C18"/>
    <w:rsid w:val="00B95FC8"/>
    <w:rsid w:val="00BA2EBD"/>
    <w:rsid w:val="00C51ABC"/>
    <w:rsid w:val="00C716E3"/>
    <w:rsid w:val="00C871EE"/>
    <w:rsid w:val="00CA7384"/>
    <w:rsid w:val="00CD2468"/>
    <w:rsid w:val="00D32FC9"/>
    <w:rsid w:val="00D611F4"/>
    <w:rsid w:val="00D86389"/>
    <w:rsid w:val="00DC7A99"/>
    <w:rsid w:val="00DD69DF"/>
    <w:rsid w:val="00DE3A32"/>
    <w:rsid w:val="00E33BF3"/>
    <w:rsid w:val="00E46B56"/>
    <w:rsid w:val="00E86A09"/>
    <w:rsid w:val="00E9342C"/>
    <w:rsid w:val="00EB3BE9"/>
    <w:rsid w:val="00F06503"/>
    <w:rsid w:val="00F310C3"/>
    <w:rsid w:val="00F74E9F"/>
    <w:rsid w:val="00F81FFE"/>
    <w:rsid w:val="00F90070"/>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Edit">
    <w:name w:val="Form Edit"/>
    <w:basedOn w:val="BodyText"/>
    <w:rsid w:val="00026CA7"/>
    <w:pPr>
      <w:tabs>
        <w:tab w:val="left" w:pos="432"/>
        <w:tab w:val="left" w:pos="864"/>
        <w:tab w:val="left" w:pos="1296"/>
        <w:tab w:val="left" w:pos="1728"/>
        <w:tab w:val="left" w:pos="2160"/>
        <w:tab w:val="left" w:pos="2592"/>
        <w:tab w:val="left" w:pos="3024"/>
      </w:tabs>
      <w:spacing w:after="240" w:line="240" w:lineRule="auto"/>
      <w:jc w:val="both"/>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26CA7"/>
    <w:pPr>
      <w:spacing w:after="120"/>
    </w:pPr>
  </w:style>
  <w:style w:type="character" w:customStyle="1" w:styleId="BodyTextChar">
    <w:name w:val="Body Text Char"/>
    <w:basedOn w:val="DefaultParagraphFont"/>
    <w:link w:val="BodyText"/>
    <w:uiPriority w:val="99"/>
    <w:semiHidden/>
    <w:rsid w:val="00026CA7"/>
  </w:style>
  <w:style w:type="paragraph" w:styleId="BalloonText">
    <w:name w:val="Balloon Text"/>
    <w:basedOn w:val="Normal"/>
    <w:link w:val="BalloonTextChar"/>
    <w:uiPriority w:val="99"/>
    <w:semiHidden/>
    <w:unhideWhenUsed/>
    <w:rsid w:val="0002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A7"/>
    <w:rPr>
      <w:rFonts w:ascii="Tahoma" w:hAnsi="Tahoma" w:cs="Tahoma"/>
      <w:sz w:val="16"/>
      <w:szCs w:val="16"/>
    </w:rPr>
  </w:style>
  <w:style w:type="paragraph" w:styleId="ListParagraph">
    <w:name w:val="List Paragraph"/>
    <w:basedOn w:val="Normal"/>
    <w:uiPriority w:val="34"/>
    <w:qFormat/>
    <w:rsid w:val="00026CA7"/>
    <w:pPr>
      <w:ind w:left="720"/>
      <w:contextualSpacing/>
    </w:pPr>
  </w:style>
  <w:style w:type="paragraph" w:styleId="Header">
    <w:name w:val="header"/>
    <w:basedOn w:val="Normal"/>
    <w:link w:val="HeaderChar"/>
    <w:uiPriority w:val="99"/>
    <w:unhideWhenUsed/>
    <w:rsid w:val="00D3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C9"/>
  </w:style>
  <w:style w:type="paragraph" w:styleId="Footer">
    <w:name w:val="footer"/>
    <w:basedOn w:val="Normal"/>
    <w:link w:val="FooterChar"/>
    <w:uiPriority w:val="99"/>
    <w:unhideWhenUsed/>
    <w:rsid w:val="00D3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Edit">
    <w:name w:val="Form Edit"/>
    <w:basedOn w:val="BodyText"/>
    <w:rsid w:val="00026CA7"/>
    <w:pPr>
      <w:tabs>
        <w:tab w:val="left" w:pos="432"/>
        <w:tab w:val="left" w:pos="864"/>
        <w:tab w:val="left" w:pos="1296"/>
        <w:tab w:val="left" w:pos="1728"/>
        <w:tab w:val="left" w:pos="2160"/>
        <w:tab w:val="left" w:pos="2592"/>
        <w:tab w:val="left" w:pos="3024"/>
      </w:tabs>
      <w:spacing w:after="240" w:line="240" w:lineRule="auto"/>
      <w:jc w:val="both"/>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26CA7"/>
    <w:pPr>
      <w:spacing w:after="120"/>
    </w:pPr>
  </w:style>
  <w:style w:type="character" w:customStyle="1" w:styleId="BodyTextChar">
    <w:name w:val="Body Text Char"/>
    <w:basedOn w:val="DefaultParagraphFont"/>
    <w:link w:val="BodyText"/>
    <w:uiPriority w:val="99"/>
    <w:semiHidden/>
    <w:rsid w:val="00026CA7"/>
  </w:style>
  <w:style w:type="paragraph" w:styleId="BalloonText">
    <w:name w:val="Balloon Text"/>
    <w:basedOn w:val="Normal"/>
    <w:link w:val="BalloonTextChar"/>
    <w:uiPriority w:val="99"/>
    <w:semiHidden/>
    <w:unhideWhenUsed/>
    <w:rsid w:val="0002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A7"/>
    <w:rPr>
      <w:rFonts w:ascii="Tahoma" w:hAnsi="Tahoma" w:cs="Tahoma"/>
      <w:sz w:val="16"/>
      <w:szCs w:val="16"/>
    </w:rPr>
  </w:style>
  <w:style w:type="paragraph" w:styleId="ListParagraph">
    <w:name w:val="List Paragraph"/>
    <w:basedOn w:val="Normal"/>
    <w:uiPriority w:val="34"/>
    <w:qFormat/>
    <w:rsid w:val="00026CA7"/>
    <w:pPr>
      <w:ind w:left="720"/>
      <w:contextualSpacing/>
    </w:pPr>
  </w:style>
  <w:style w:type="paragraph" w:styleId="Header">
    <w:name w:val="header"/>
    <w:basedOn w:val="Normal"/>
    <w:link w:val="HeaderChar"/>
    <w:uiPriority w:val="99"/>
    <w:unhideWhenUsed/>
    <w:rsid w:val="00D32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FC9"/>
  </w:style>
  <w:style w:type="paragraph" w:styleId="Footer">
    <w:name w:val="footer"/>
    <w:basedOn w:val="Normal"/>
    <w:link w:val="FooterChar"/>
    <w:uiPriority w:val="99"/>
    <w:unhideWhenUsed/>
    <w:rsid w:val="00D32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Lorenzi</dc:creator>
  <cp:lastModifiedBy>Reyna Abrego</cp:lastModifiedBy>
  <cp:revision>12</cp:revision>
  <cp:lastPrinted>2019-08-12T17:58:00Z</cp:lastPrinted>
  <dcterms:created xsi:type="dcterms:W3CDTF">2019-08-12T17:49:00Z</dcterms:created>
  <dcterms:modified xsi:type="dcterms:W3CDTF">2019-08-16T20:10:00Z</dcterms:modified>
</cp:coreProperties>
</file>